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E6E86" w:rsidRPr="003F277B" w:rsidRDefault="00C856E0">
      <w:pPr>
        <w:pStyle w:val="Normal1"/>
        <w:tabs>
          <w:tab w:val="left" w:pos="1134"/>
          <w:tab w:val="left" w:pos="1350"/>
          <w:tab w:val="left" w:pos="1620"/>
        </w:tabs>
        <w:spacing w:before="120" w:after="120"/>
        <w:jc w:val="center"/>
        <w:rPr>
          <w:b/>
          <w:sz w:val="24"/>
          <w:szCs w:val="24"/>
        </w:rPr>
      </w:pPr>
      <w:r w:rsidRPr="003F277B">
        <w:rPr>
          <w:b/>
          <w:sz w:val="24"/>
          <w:szCs w:val="24"/>
        </w:rPr>
        <w:t xml:space="preserve">QUY TRÌNH ỦY THÁC TƯ PHÁP, TỐNG ĐẠT GIẤY TỜ TRONG </w:t>
      </w:r>
    </w:p>
    <w:p w:rsidR="006E6E86" w:rsidRPr="003F277B" w:rsidRDefault="00C856E0">
      <w:pPr>
        <w:pStyle w:val="Normal1"/>
        <w:tabs>
          <w:tab w:val="left" w:pos="1134"/>
          <w:tab w:val="left" w:pos="1350"/>
          <w:tab w:val="left" w:pos="1620"/>
        </w:tabs>
        <w:spacing w:before="120" w:after="120"/>
        <w:jc w:val="center"/>
        <w:rPr>
          <w:b/>
          <w:sz w:val="24"/>
          <w:szCs w:val="24"/>
        </w:rPr>
      </w:pPr>
      <w:r w:rsidRPr="003F277B">
        <w:rPr>
          <w:b/>
          <w:sz w:val="24"/>
          <w:szCs w:val="24"/>
        </w:rPr>
        <w:t>GIẢI QUYẾT CÁC VỤ VIỆC DÂN SỰ CÓ YẾU TỐ NƯỚC NGOÀI</w:t>
      </w:r>
      <w:r w:rsidR="009A28F2">
        <w:rPr>
          <w:b/>
          <w:sz w:val="24"/>
          <w:szCs w:val="24"/>
        </w:rPr>
        <w:t xml:space="preserve"> CỦA VIỆT NAM</w:t>
      </w:r>
    </w:p>
    <w:p w:rsidR="00BF5421" w:rsidRPr="003F277B" w:rsidRDefault="00BF5421" w:rsidP="00865FFB">
      <w:pPr>
        <w:pStyle w:val="Normal1"/>
        <w:tabs>
          <w:tab w:val="left" w:pos="1134"/>
          <w:tab w:val="left" w:pos="1350"/>
          <w:tab w:val="left" w:pos="1620"/>
        </w:tabs>
        <w:spacing w:before="120" w:after="120"/>
        <w:ind w:firstLine="851"/>
        <w:jc w:val="both"/>
        <w:rPr>
          <w:sz w:val="24"/>
          <w:szCs w:val="24"/>
        </w:rPr>
      </w:pPr>
    </w:p>
    <w:p w:rsidR="006E6E86" w:rsidRPr="00865FFB" w:rsidRDefault="00C856E0" w:rsidP="00865FFB">
      <w:pPr>
        <w:pStyle w:val="Normal1"/>
        <w:tabs>
          <w:tab w:val="left" w:pos="1134"/>
          <w:tab w:val="left" w:pos="1350"/>
          <w:tab w:val="left" w:pos="1620"/>
        </w:tabs>
        <w:spacing w:before="120" w:after="120"/>
        <w:ind w:firstLine="851"/>
        <w:jc w:val="both"/>
        <w:rPr>
          <w:sz w:val="24"/>
          <w:szCs w:val="24"/>
        </w:rPr>
      </w:pPr>
      <w:r w:rsidRPr="00865FFB">
        <w:rPr>
          <w:sz w:val="24"/>
          <w:szCs w:val="24"/>
        </w:rPr>
        <w:t>Thực hiện chính sách đối ngoại đa phương hóa, đa dạng hóa và chủ trương chủ động, tích cực hội nhập quốc tế sâu rộng, có hiệu quả</w:t>
      </w:r>
      <w:r w:rsidRPr="00865FFB">
        <w:rPr>
          <w:sz w:val="24"/>
          <w:szCs w:val="24"/>
          <w:vertAlign w:val="superscript"/>
        </w:rPr>
        <w:footnoteReference w:id="1"/>
      </w:r>
      <w:r w:rsidRPr="00865FFB">
        <w:rPr>
          <w:sz w:val="24"/>
          <w:szCs w:val="24"/>
        </w:rPr>
        <w:t>, cho đến nay, Việt Nam đã có quan hệ ngoại giao với 180 quốc gia trong 193 quốc gia thành viên Liên hợp quốc và có quan hệ thương mại với gần 230quốc gia và vùng lãnh thổ trên thế giới, tham gia và là thành viên tích cực của trên 70 tổ chức khu vực và quốc tế quan trọng.</w:t>
      </w:r>
      <w:r w:rsidR="00FC0967" w:rsidRPr="00865FFB">
        <w:rPr>
          <w:sz w:val="24"/>
          <w:szCs w:val="24"/>
        </w:rPr>
        <w:t xml:space="preserve"> </w:t>
      </w:r>
      <w:r w:rsidR="00562262" w:rsidRPr="00865FFB">
        <w:rPr>
          <w:sz w:val="24"/>
          <w:szCs w:val="24"/>
        </w:rPr>
        <w:t xml:space="preserve">Sự phát triển, </w:t>
      </w:r>
      <w:r w:rsidR="009C07A5" w:rsidRPr="00865FFB">
        <w:rPr>
          <w:sz w:val="24"/>
          <w:szCs w:val="24"/>
        </w:rPr>
        <w:t>mở rộng quan hệ ngoại giao, thương mại</w:t>
      </w:r>
      <w:r w:rsidR="00562262" w:rsidRPr="00865FFB">
        <w:rPr>
          <w:sz w:val="24"/>
          <w:szCs w:val="24"/>
        </w:rPr>
        <w:t xml:space="preserve"> sâu rộng đã kéo theo sự phát triển mạnh mẽ, phong phú đa dạng các </w:t>
      </w:r>
      <w:r w:rsidRPr="00865FFB">
        <w:rPr>
          <w:sz w:val="24"/>
          <w:szCs w:val="24"/>
        </w:rPr>
        <w:t>quan hệ dân sự, thương mại cả về nội dung và hình thức.</w:t>
      </w:r>
    </w:p>
    <w:p w:rsidR="00C45457" w:rsidRPr="00865FFB" w:rsidRDefault="00C856E0" w:rsidP="00865FFB">
      <w:pPr>
        <w:pStyle w:val="Normal1"/>
        <w:tabs>
          <w:tab w:val="left" w:pos="1134"/>
          <w:tab w:val="left" w:pos="1350"/>
          <w:tab w:val="left" w:pos="1620"/>
        </w:tabs>
        <w:spacing w:before="120" w:after="120"/>
        <w:ind w:firstLine="851"/>
        <w:jc w:val="both"/>
        <w:rPr>
          <w:sz w:val="24"/>
          <w:szCs w:val="24"/>
        </w:rPr>
      </w:pPr>
      <w:r w:rsidRPr="00865FFB">
        <w:rPr>
          <w:sz w:val="24"/>
          <w:szCs w:val="24"/>
        </w:rPr>
        <w:t xml:space="preserve">Việc hội nhập quốc tế sâu rộng hơn bên cạnh các tác động tích cực cũng làm phát sinh tác động tiêu cực mà hệ quả tất yếu là các vụ việc tranh chấp về dân sự, thương mại, hành chính có yếu tố nước ngoài phát sinh ngày càng nhiều. Để giải quyết được các vụ việc này, </w:t>
      </w:r>
      <w:r w:rsidR="009C07A5" w:rsidRPr="00865FFB">
        <w:rPr>
          <w:sz w:val="24"/>
          <w:szCs w:val="24"/>
        </w:rPr>
        <w:t>cần có</w:t>
      </w:r>
      <w:r w:rsidRPr="00865FFB">
        <w:rPr>
          <w:sz w:val="24"/>
          <w:szCs w:val="24"/>
        </w:rPr>
        <w:t xml:space="preserve"> sự hỗ trợ, hợp tác quốc tế, tương trợ tư pháp giữa các nước có liên quan, trong đó có các công việc như tống đạt giấy tờ, thu thập chứng cứ…</w:t>
      </w:r>
    </w:p>
    <w:p w:rsidR="00CF3163" w:rsidRPr="00865FFB" w:rsidRDefault="00BD209B" w:rsidP="00865FFB">
      <w:pPr>
        <w:pStyle w:val="Normal1"/>
        <w:tabs>
          <w:tab w:val="left" w:pos="1134"/>
          <w:tab w:val="left" w:pos="1350"/>
          <w:tab w:val="left" w:pos="1620"/>
        </w:tabs>
        <w:spacing w:before="120" w:after="120"/>
        <w:ind w:firstLine="851"/>
        <w:jc w:val="both"/>
        <w:rPr>
          <w:sz w:val="24"/>
          <w:szCs w:val="24"/>
        </w:rPr>
      </w:pPr>
      <w:r w:rsidRPr="00865FFB">
        <w:rPr>
          <w:sz w:val="24"/>
          <w:szCs w:val="24"/>
        </w:rPr>
        <w:t>C</w:t>
      </w:r>
      <w:r w:rsidR="00C856E0" w:rsidRPr="00865FFB">
        <w:rPr>
          <w:sz w:val="24"/>
          <w:szCs w:val="24"/>
        </w:rPr>
        <w:t xml:space="preserve">ác yêu cầu </w:t>
      </w:r>
      <w:r w:rsidRPr="00865FFB">
        <w:rPr>
          <w:sz w:val="24"/>
          <w:szCs w:val="24"/>
        </w:rPr>
        <w:t xml:space="preserve">ủy thác tư pháp (UTTP) </w:t>
      </w:r>
      <w:r w:rsidR="00C856E0" w:rsidRPr="00865FFB">
        <w:rPr>
          <w:sz w:val="24"/>
          <w:szCs w:val="24"/>
        </w:rPr>
        <w:t xml:space="preserve">giữa Việt Nam và nước ngoài được thực hiện trước tiên trên cơ sở các điều ước quốc tế mà hai bên là thành viên. Trường hợp không có điều ước quốc tế thì các yêu cầu UTTP được thực hiện trên cơ sở có đi có lại và phụ thuộc vào sự thiện chí hợp tác của phía nước ngoài đối với Việt Nam. </w:t>
      </w:r>
      <w:r w:rsidRPr="00865FFB">
        <w:rPr>
          <w:sz w:val="24"/>
          <w:szCs w:val="24"/>
        </w:rPr>
        <w:t>Từ trước ngày 01/10/2016</w:t>
      </w:r>
      <w:r w:rsidR="00C856E0" w:rsidRPr="00865FFB">
        <w:rPr>
          <w:sz w:val="24"/>
          <w:szCs w:val="24"/>
        </w:rPr>
        <w:t xml:space="preserve"> cơ sở điều ước quốc tế cho việc thực hiện UTTP trong lĩnh vực dân sự giữa Việt Nam và các nước là 17 Hiệp định/Thỏa thuận tương trợ tư pháp </w:t>
      </w:r>
      <w:r w:rsidRPr="00865FFB">
        <w:rPr>
          <w:sz w:val="24"/>
          <w:szCs w:val="24"/>
        </w:rPr>
        <w:t>song phương</w:t>
      </w:r>
      <w:r w:rsidR="00FC0967" w:rsidRPr="00865FFB">
        <w:rPr>
          <w:rStyle w:val="FootnoteReference"/>
          <w:sz w:val="24"/>
          <w:szCs w:val="24"/>
        </w:rPr>
        <w:footnoteReference w:id="2"/>
      </w:r>
      <w:r w:rsidR="00FC0967" w:rsidRPr="00865FFB">
        <w:rPr>
          <w:sz w:val="24"/>
          <w:szCs w:val="24"/>
        </w:rPr>
        <w:t xml:space="preserve"> (Hiệp định song phương)</w:t>
      </w:r>
      <w:r w:rsidRPr="00865FFB">
        <w:rPr>
          <w:sz w:val="24"/>
          <w:szCs w:val="24"/>
        </w:rPr>
        <w:t>. Tuy nhiên, từ sau tháng 10/2016 Việt Nam chính thức là thành viên Công ước La Hay năm 1965 về tống đạt ra nước ngoài giấy tờ tư pháp và ngoài tư pháp trong lĩnh vực dân sự hoặc thương mại (Công ước Tống đạt). Việc gia nhập Công ước Tống đạt với hơn 70 quốc gi</w:t>
      </w:r>
      <w:r w:rsidR="00A1282B" w:rsidRPr="00865FFB">
        <w:rPr>
          <w:sz w:val="24"/>
          <w:szCs w:val="24"/>
        </w:rPr>
        <w:t>a thành viên đã</w:t>
      </w:r>
      <w:r w:rsidR="00C856E0" w:rsidRPr="00865FFB">
        <w:rPr>
          <w:sz w:val="24"/>
          <w:szCs w:val="24"/>
        </w:rPr>
        <w:t xml:space="preserve"> tạo ra được cơ sở pháp lý quốc tế đầy đủ </w:t>
      </w:r>
      <w:r w:rsidRPr="00865FFB">
        <w:rPr>
          <w:sz w:val="24"/>
          <w:szCs w:val="24"/>
        </w:rPr>
        <w:t xml:space="preserve">hơn </w:t>
      </w:r>
      <w:r w:rsidR="00C856E0" w:rsidRPr="00865FFB">
        <w:rPr>
          <w:sz w:val="24"/>
          <w:szCs w:val="24"/>
        </w:rPr>
        <w:t>để đáp ứng nhu cầu về hợp tác quốc tế trong lĩnh vực tương trợ tư pháp về dân sự</w:t>
      </w:r>
      <w:r w:rsidRPr="00865FFB">
        <w:rPr>
          <w:sz w:val="24"/>
          <w:szCs w:val="24"/>
        </w:rPr>
        <w:t>,</w:t>
      </w:r>
      <w:r w:rsidR="00C856E0" w:rsidRPr="00865FFB">
        <w:rPr>
          <w:sz w:val="24"/>
          <w:szCs w:val="24"/>
        </w:rPr>
        <w:t xml:space="preserve"> </w:t>
      </w:r>
      <w:r w:rsidRPr="00865FFB">
        <w:rPr>
          <w:sz w:val="24"/>
          <w:szCs w:val="24"/>
        </w:rPr>
        <w:t>hỗ trợ tích cực cho hoạt động xét xử của các cơ quan tố tụng trong và ngoài nước.</w:t>
      </w:r>
    </w:p>
    <w:p w:rsidR="00CF3163" w:rsidRPr="00865FFB" w:rsidRDefault="00CF5195" w:rsidP="00060495">
      <w:pPr>
        <w:spacing w:before="120" w:after="120"/>
        <w:ind w:firstLine="851"/>
        <w:jc w:val="both"/>
        <w:rPr>
          <w:sz w:val="24"/>
          <w:szCs w:val="24"/>
        </w:rPr>
      </w:pPr>
      <w:r w:rsidRPr="00865FFB">
        <w:rPr>
          <w:sz w:val="24"/>
          <w:szCs w:val="24"/>
        </w:rPr>
        <w:t>Trên cơ sở các Hiệp định song phương, Công ước Tống đạt, Luật Tương trợ tư pháp năm 2007 và các văn bản hướng dẫn thi hành, ủy thác tư pháp, đống đạt giấy tờ trong giải quyết các vụ việc dân sự có yếu tố nước ngoài của Việt Nam được thực hiện theo các quy trình UTTP theo các Hiệp định song phương, UTTP theo Công ước Tống đạt và UTTP không có điều ước quốc tế.</w:t>
      </w:r>
    </w:p>
    <w:p w:rsidR="0078303B" w:rsidRPr="00865FFB" w:rsidRDefault="00C856E0" w:rsidP="00060495">
      <w:pPr>
        <w:pStyle w:val="Normal1"/>
        <w:numPr>
          <w:ilvl w:val="0"/>
          <w:numId w:val="25"/>
        </w:numPr>
        <w:tabs>
          <w:tab w:val="left" w:pos="1134"/>
          <w:tab w:val="left" w:pos="1350"/>
          <w:tab w:val="left" w:pos="1620"/>
        </w:tabs>
        <w:spacing w:before="120" w:after="120"/>
        <w:ind w:left="0" w:firstLine="851"/>
        <w:jc w:val="both"/>
        <w:rPr>
          <w:b/>
          <w:sz w:val="24"/>
          <w:szCs w:val="24"/>
        </w:rPr>
      </w:pPr>
      <w:r w:rsidRPr="00865FFB">
        <w:rPr>
          <w:b/>
          <w:sz w:val="24"/>
          <w:szCs w:val="24"/>
          <w:lang w:val="vi-VN"/>
        </w:rPr>
        <w:t>UTTP t</w:t>
      </w:r>
      <w:r w:rsidRPr="00865FFB">
        <w:rPr>
          <w:b/>
          <w:sz w:val="24"/>
          <w:szCs w:val="24"/>
        </w:rPr>
        <w:t>heo Hiệp định song phương</w:t>
      </w:r>
    </w:p>
    <w:p w:rsidR="00A504B9" w:rsidRPr="009A28F2" w:rsidRDefault="00A504B9" w:rsidP="00060495">
      <w:pPr>
        <w:pStyle w:val="Normal1"/>
        <w:numPr>
          <w:ilvl w:val="0"/>
          <w:numId w:val="26"/>
        </w:numPr>
        <w:tabs>
          <w:tab w:val="left" w:pos="1134"/>
          <w:tab w:val="left" w:pos="1276"/>
          <w:tab w:val="left" w:pos="1350"/>
          <w:tab w:val="left" w:pos="1620"/>
        </w:tabs>
        <w:spacing w:before="120" w:after="120"/>
        <w:ind w:left="0" w:firstLine="851"/>
        <w:jc w:val="both"/>
        <w:rPr>
          <w:b/>
          <w:i/>
          <w:sz w:val="24"/>
          <w:szCs w:val="24"/>
        </w:rPr>
      </w:pPr>
      <w:r w:rsidRPr="009A28F2">
        <w:rPr>
          <w:b/>
          <w:i/>
          <w:sz w:val="24"/>
          <w:szCs w:val="24"/>
        </w:rPr>
        <w:t>Về phạm vi</w:t>
      </w:r>
      <w:r w:rsidR="001812C8" w:rsidRPr="009A28F2">
        <w:rPr>
          <w:b/>
          <w:i/>
          <w:sz w:val="24"/>
          <w:szCs w:val="24"/>
        </w:rPr>
        <w:t xml:space="preserve"> UTTP</w:t>
      </w:r>
    </w:p>
    <w:p w:rsidR="0078303B" w:rsidRPr="00865FFB" w:rsidRDefault="00A504B9">
      <w:pPr>
        <w:pStyle w:val="Normal1"/>
        <w:tabs>
          <w:tab w:val="left" w:pos="1134"/>
          <w:tab w:val="left" w:pos="1276"/>
          <w:tab w:val="left" w:pos="1350"/>
          <w:tab w:val="left" w:pos="1620"/>
        </w:tabs>
        <w:spacing w:before="120" w:after="120"/>
        <w:ind w:firstLine="851"/>
        <w:jc w:val="both"/>
        <w:rPr>
          <w:sz w:val="24"/>
          <w:szCs w:val="24"/>
        </w:rPr>
      </w:pPr>
      <w:r w:rsidRPr="00865FFB">
        <w:rPr>
          <w:sz w:val="24"/>
          <w:szCs w:val="24"/>
        </w:rPr>
        <w:t xml:space="preserve">Theo các Hiệp định song phương, </w:t>
      </w:r>
      <w:r w:rsidR="00A1282B" w:rsidRPr="00865FFB">
        <w:rPr>
          <w:sz w:val="24"/>
          <w:szCs w:val="24"/>
        </w:rPr>
        <w:t xml:space="preserve">phạm vi </w:t>
      </w:r>
      <w:r w:rsidR="00CF5195" w:rsidRPr="00865FFB">
        <w:rPr>
          <w:sz w:val="24"/>
          <w:szCs w:val="24"/>
        </w:rPr>
        <w:t>U</w:t>
      </w:r>
      <w:r w:rsidR="00E1064D" w:rsidRPr="00865FFB">
        <w:rPr>
          <w:sz w:val="24"/>
          <w:szCs w:val="24"/>
        </w:rPr>
        <w:t>TTP</w:t>
      </w:r>
      <w:r w:rsidR="00A1282B" w:rsidRPr="00865FFB">
        <w:rPr>
          <w:sz w:val="24"/>
          <w:szCs w:val="24"/>
        </w:rPr>
        <w:t xml:space="preserve"> </w:t>
      </w:r>
      <w:r w:rsidR="00E1064D" w:rsidRPr="00865FFB">
        <w:rPr>
          <w:sz w:val="24"/>
          <w:szCs w:val="24"/>
        </w:rPr>
        <w:t xml:space="preserve">giữa Việt Nam và các </w:t>
      </w:r>
      <w:r w:rsidR="00A1282B" w:rsidRPr="00865FFB">
        <w:rPr>
          <w:sz w:val="24"/>
          <w:szCs w:val="24"/>
        </w:rPr>
        <w:t xml:space="preserve">nước ký Hiệp định song phương với Việt Nam </w:t>
      </w:r>
      <w:r w:rsidR="001812C8" w:rsidRPr="00865FFB">
        <w:rPr>
          <w:sz w:val="24"/>
          <w:szCs w:val="24"/>
        </w:rPr>
        <w:t xml:space="preserve">về cơ bản sẽ </w:t>
      </w:r>
      <w:r w:rsidR="00C856E0" w:rsidRPr="00865FFB">
        <w:rPr>
          <w:sz w:val="24"/>
          <w:szCs w:val="24"/>
        </w:rPr>
        <w:t>bao gồm tống đạt giấy tờ; thu thập, cung cấp chứng cứ và các yêu cầu UTTP khác</w:t>
      </w:r>
      <w:r w:rsidR="001812C8" w:rsidRPr="00865FFB">
        <w:rPr>
          <w:sz w:val="24"/>
          <w:szCs w:val="24"/>
        </w:rPr>
        <w:t xml:space="preserve">. </w:t>
      </w:r>
    </w:p>
    <w:p w:rsidR="00C01508" w:rsidRPr="00060495" w:rsidRDefault="00C856E0" w:rsidP="00060495">
      <w:pPr>
        <w:pStyle w:val="Normal1"/>
        <w:numPr>
          <w:ilvl w:val="0"/>
          <w:numId w:val="26"/>
        </w:numPr>
        <w:tabs>
          <w:tab w:val="left" w:pos="1134"/>
          <w:tab w:val="left" w:pos="1276"/>
          <w:tab w:val="left" w:pos="1350"/>
          <w:tab w:val="left" w:pos="1620"/>
        </w:tabs>
        <w:spacing w:before="120" w:after="120"/>
        <w:ind w:left="0" w:firstLine="851"/>
        <w:jc w:val="both"/>
        <w:rPr>
          <w:b/>
          <w:i/>
          <w:sz w:val="24"/>
          <w:szCs w:val="24"/>
        </w:rPr>
      </w:pPr>
      <w:r w:rsidRPr="009A28F2">
        <w:rPr>
          <w:b/>
          <w:i/>
          <w:sz w:val="24"/>
          <w:szCs w:val="24"/>
        </w:rPr>
        <w:t>Về quy trình</w:t>
      </w:r>
      <w:r w:rsidR="001812C8" w:rsidRPr="009A28F2">
        <w:rPr>
          <w:b/>
          <w:i/>
          <w:sz w:val="24"/>
          <w:szCs w:val="24"/>
        </w:rPr>
        <w:t xml:space="preserve"> UTTP</w:t>
      </w:r>
    </w:p>
    <w:p w:rsidR="009A28F2" w:rsidRPr="009A28F2" w:rsidRDefault="003F277B" w:rsidP="00865FFB">
      <w:pPr>
        <w:pStyle w:val="Normal1"/>
        <w:tabs>
          <w:tab w:val="left" w:pos="1134"/>
          <w:tab w:val="left" w:pos="1276"/>
          <w:tab w:val="left" w:pos="1350"/>
          <w:tab w:val="left" w:pos="1620"/>
        </w:tabs>
        <w:spacing w:before="120" w:after="120"/>
        <w:ind w:firstLine="851"/>
        <w:jc w:val="both"/>
        <w:rPr>
          <w:sz w:val="24"/>
          <w:szCs w:val="24"/>
        </w:rPr>
      </w:pPr>
      <w:r w:rsidRPr="009A28F2">
        <w:rPr>
          <w:sz w:val="24"/>
          <w:szCs w:val="24"/>
        </w:rPr>
        <w:t>Theo quy định tại khoản 1 Điều 14 Luật Tương trợ tư pháp năm 2007,</w:t>
      </w:r>
      <w:r w:rsidR="000C6814" w:rsidRPr="009A28F2">
        <w:rPr>
          <w:sz w:val="24"/>
          <w:szCs w:val="24"/>
        </w:rPr>
        <w:t xml:space="preserve"> “</w:t>
      </w:r>
      <w:r w:rsidR="000C6814" w:rsidRPr="00060495">
        <w:rPr>
          <w:sz w:val="24"/>
          <w:szCs w:val="24"/>
          <w:shd w:val="clear" w:color="auto" w:fill="FFFFFF"/>
        </w:rPr>
        <w:t>Cơ quan có thẩm quyền của Việt Nam yêu cầu cơ quan có thẩm quyền của nước ngoài tương trợ tư pháp về dân sự phải lập hồ sơ ủy thác theo quy định tại Điều 11 của Luật này và gửi cho Bộ Tư pháp”. Như vậy, Bộ Tư pháp sẽ là cơ quan tiếp nhận, chuyển giao các yêu cầu UTTP về dân sự của các cơ quan có thẩm quyền yêu cầu UTTP của Việt Nam</w:t>
      </w:r>
      <w:r w:rsidR="009A28F2" w:rsidRPr="00060495">
        <w:rPr>
          <w:sz w:val="24"/>
          <w:szCs w:val="24"/>
          <w:shd w:val="clear" w:color="auto" w:fill="FFFFFF"/>
        </w:rPr>
        <w:t xml:space="preserve"> ra nước ngoài.</w:t>
      </w:r>
      <w:r w:rsidRPr="009A28F2">
        <w:rPr>
          <w:sz w:val="24"/>
          <w:szCs w:val="24"/>
        </w:rPr>
        <w:t xml:space="preserve"> </w:t>
      </w:r>
    </w:p>
    <w:p w:rsidR="003F277B" w:rsidRPr="00865FFB" w:rsidRDefault="000C6814" w:rsidP="00865FFB">
      <w:pPr>
        <w:pStyle w:val="Normal1"/>
        <w:tabs>
          <w:tab w:val="left" w:pos="1134"/>
          <w:tab w:val="left" w:pos="1276"/>
          <w:tab w:val="left" w:pos="1350"/>
          <w:tab w:val="left" w:pos="1620"/>
        </w:tabs>
        <w:spacing w:before="120" w:after="120"/>
        <w:ind w:firstLine="851"/>
        <w:jc w:val="both"/>
        <w:rPr>
          <w:sz w:val="24"/>
          <w:szCs w:val="24"/>
        </w:rPr>
      </w:pPr>
      <w:r>
        <w:rPr>
          <w:sz w:val="24"/>
          <w:szCs w:val="24"/>
          <w:shd w:val="clear" w:color="auto" w:fill="FFFFFF"/>
        </w:rPr>
        <w:t>C</w:t>
      </w:r>
      <w:r w:rsidRPr="00865FFB">
        <w:rPr>
          <w:sz w:val="24"/>
          <w:szCs w:val="24"/>
          <w:shd w:val="clear" w:color="auto" w:fill="FFFFFF"/>
        </w:rPr>
        <w:t xml:space="preserve">ơ quan có thẩm quyền yêu cầu UTTP của Việt Nam </w:t>
      </w:r>
      <w:r>
        <w:rPr>
          <w:sz w:val="24"/>
          <w:szCs w:val="24"/>
          <w:shd w:val="clear" w:color="auto" w:fill="FFFFFF"/>
        </w:rPr>
        <w:t xml:space="preserve">đã được quy định tại </w:t>
      </w:r>
      <w:r w:rsidR="003F277B" w:rsidRPr="00865FFB">
        <w:rPr>
          <w:sz w:val="24"/>
          <w:szCs w:val="24"/>
          <w:shd w:val="clear" w:color="auto" w:fill="FFFFFF"/>
        </w:rPr>
        <w:t xml:space="preserve">Điều 10 Thông tư liên tịch số 12/2016/TTLT-BTP-BNG-TANDTC ngày 19/10/2016 của Bộ Tư pháp, Bộ Ngoại giao và Tòa án nhân dân tối cao quy định về trình tự, thủ tục tương trợ tư pháp trong lĩnh vực dân sự (Thông tư liên tịch số 12) bao gồm: Tòa án nhân dân tối cao; Tòa án nhân dân </w:t>
      </w:r>
      <w:r w:rsidR="003F277B" w:rsidRPr="00865FFB">
        <w:rPr>
          <w:sz w:val="24"/>
          <w:szCs w:val="24"/>
          <w:shd w:val="clear" w:color="auto" w:fill="FFFFFF"/>
        </w:rPr>
        <w:lastRenderedPageBreak/>
        <w:t xml:space="preserve">cấp cao; Tòa án nhân dân cấp tỉnh; Cơ quan thi hành án dân sự cấp tỉnh; Viện kiểm sát nhân dân tối cao; Viện kiểm sát nhân dân cấp cao; Viện kiểm sát nhân dân cấp tỉnh và các cơ quan, tổ chức có thẩm quyền khác theo quy định của pháp luật. Do đó, trường hợp Tòa án nhân dân cấp huyện, Viện kiểm sát nhân dân cấp huyện, Cơ quan thi hành án dân sự cấp huyện </w:t>
      </w:r>
      <w:r w:rsidR="002131A2" w:rsidRPr="00865FFB">
        <w:rPr>
          <w:sz w:val="24"/>
          <w:szCs w:val="24"/>
          <w:shd w:val="clear" w:color="auto" w:fill="FFFFFF"/>
        </w:rPr>
        <w:t xml:space="preserve">đang </w:t>
      </w:r>
      <w:r w:rsidR="003F277B" w:rsidRPr="00865FFB">
        <w:rPr>
          <w:sz w:val="24"/>
          <w:szCs w:val="24"/>
          <w:shd w:val="clear" w:color="auto" w:fill="FFFFFF"/>
        </w:rPr>
        <w:t xml:space="preserve">trong quá trình giải quyết vụ việc dân sự, thi hành án dân sự có phát sinh ủy thác tư pháp ra nước ngoài thì lập hồ sơ theo quy định, gửi tới </w:t>
      </w:r>
      <w:r w:rsidR="002131A2" w:rsidRPr="00865FFB">
        <w:rPr>
          <w:sz w:val="24"/>
          <w:szCs w:val="24"/>
          <w:shd w:val="clear" w:color="auto" w:fill="FFFFFF"/>
        </w:rPr>
        <w:t xml:space="preserve">Tòa án nhân dân cấp tỉnh; Cơ quan thi hành án dân sự cấp tỉnh; Viện kiểm sát nhân dân cấp tỉnh </w:t>
      </w:r>
      <w:r w:rsidR="003F277B" w:rsidRPr="00865FFB">
        <w:rPr>
          <w:sz w:val="24"/>
          <w:szCs w:val="24"/>
          <w:shd w:val="clear" w:color="auto" w:fill="FFFFFF"/>
        </w:rPr>
        <w:t>để thực hiện theo thủ tục chung</w:t>
      </w:r>
      <w:r w:rsidR="002131A2" w:rsidRPr="00865FFB">
        <w:rPr>
          <w:sz w:val="24"/>
          <w:szCs w:val="24"/>
          <w:shd w:val="clear" w:color="auto" w:fill="FFFFFF"/>
        </w:rPr>
        <w:t>.</w:t>
      </w:r>
    </w:p>
    <w:p w:rsidR="0078303B" w:rsidRDefault="001812C8" w:rsidP="00865FFB">
      <w:pPr>
        <w:pStyle w:val="Normal1"/>
        <w:tabs>
          <w:tab w:val="left" w:pos="1134"/>
          <w:tab w:val="left" w:pos="1276"/>
          <w:tab w:val="left" w:pos="1350"/>
          <w:tab w:val="left" w:pos="1620"/>
        </w:tabs>
        <w:spacing w:before="120" w:after="120"/>
        <w:ind w:firstLine="851"/>
        <w:jc w:val="both"/>
        <w:rPr>
          <w:sz w:val="24"/>
          <w:szCs w:val="24"/>
        </w:rPr>
      </w:pPr>
      <w:r w:rsidRPr="00865FFB">
        <w:rPr>
          <w:sz w:val="24"/>
          <w:szCs w:val="24"/>
        </w:rPr>
        <w:t>Theo đó h</w:t>
      </w:r>
      <w:r w:rsidR="00C856E0" w:rsidRPr="00865FFB">
        <w:rPr>
          <w:sz w:val="24"/>
          <w:szCs w:val="24"/>
        </w:rPr>
        <w:t>ồ sơ UTTP sẽ được xỷ lý theo quy trình như sau:</w:t>
      </w:r>
      <w:r w:rsidRPr="00865FFB">
        <w:rPr>
          <w:sz w:val="24"/>
          <w:szCs w:val="24"/>
        </w:rPr>
        <w:t xml:space="preserve"> Cơ quan có thẩm quyền yêu cầu UTTP của Việt Nam lập hồ sơ UTTP theo quy định, gửi cho Bộ Tư pháp. Bộ Tư pháp sau khi tiếp nhận, kiểm tra tính hợp lệ của hồ sơ UTTP sẽ chuyển hồ sơ cho Cơ quan Trung ương của nước được yêu cầu và Cơ quan Trung ương của nước được yêu cầu sẽ chuyển cho cơ quan có thẩm quyền của nước được yêu cầu để thực hiện yêu cầu UTTP của Việt Nam. Sau khi thực hiện yêu cầu UTTP, kết quả UTTP sẽ được chuyển ngược lại </w:t>
      </w:r>
      <w:r w:rsidR="001B6A45" w:rsidRPr="00865FFB">
        <w:rPr>
          <w:sz w:val="24"/>
          <w:szCs w:val="24"/>
        </w:rPr>
        <w:t xml:space="preserve">theo quy trình ban đầu </w:t>
      </w:r>
      <w:r w:rsidRPr="00865FFB">
        <w:rPr>
          <w:sz w:val="24"/>
          <w:szCs w:val="24"/>
        </w:rPr>
        <w:t>cho cơ quan có thẩm quyền yêu cầu UTTP của Việt Nam. Cụ thể:</w:t>
      </w:r>
    </w:p>
    <w:p w:rsidR="00B87AB9" w:rsidRPr="00865FFB" w:rsidRDefault="00B87AB9" w:rsidP="00865FFB">
      <w:pPr>
        <w:pStyle w:val="Normal1"/>
        <w:tabs>
          <w:tab w:val="left" w:pos="1134"/>
          <w:tab w:val="left" w:pos="1276"/>
          <w:tab w:val="left" w:pos="1350"/>
          <w:tab w:val="left" w:pos="1620"/>
        </w:tabs>
        <w:spacing w:before="120" w:after="120"/>
        <w:ind w:firstLine="851"/>
        <w:jc w:val="both"/>
        <w:rPr>
          <w:sz w:val="24"/>
          <w:szCs w:val="24"/>
        </w:rPr>
      </w:pPr>
    </w:p>
    <w:p w:rsidR="0078303B" w:rsidRPr="00865FFB" w:rsidRDefault="001C7669" w:rsidP="00865FFB">
      <w:pPr>
        <w:pStyle w:val="Normal1"/>
        <w:tabs>
          <w:tab w:val="left" w:pos="1134"/>
          <w:tab w:val="left" w:pos="1276"/>
          <w:tab w:val="left" w:pos="1350"/>
          <w:tab w:val="left" w:pos="1620"/>
        </w:tabs>
        <w:spacing w:before="120" w:after="120"/>
        <w:ind w:firstLine="851"/>
        <w:jc w:val="both"/>
        <w:rPr>
          <w:sz w:val="24"/>
          <w:szCs w:val="24"/>
        </w:rPr>
      </w:pPr>
      <w:r>
        <w:rPr>
          <w:noProof/>
          <w:sz w:val="24"/>
          <w:szCs w:val="24"/>
        </w:rPr>
        <w:pict w14:anchorId="78045214">
          <v:group id="Group 4" o:spid="_x0000_s1159" style="position:absolute;left:0;text-align:left;margin-left:-23.85pt;margin-top:-2.7pt;width:496.8pt;height:125.55pt;z-index:251660288" coordorigin="1306,5784" coordsize="9936,2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">
            <v:shapetype id="_x0000_t32" coordsize="21600,21600" o:spt="32" o:oned="t" path="m,l21600,21600e" filled="f">
              <v:path arrowok="t" fillok="f" o:connecttype="none"/>
              <o:lock v:ext="edit" shapetype="t"/>
            </v:shapetype>
            <v:shape id="AutoShape 5" o:spid="_x0000_s1027" type="#_x0000_t32" style="position:absolute;left:3150;top:6225;width:7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gPcQAAADcAAAADwAAAGRycy9kb3ducmV2LnhtbERPTWvCQBC9F/wPywje6iY9aE1dgwgV&#10;UXqoSrC3ITtNQrOzYXeNsb++Wyj0No/3Oct8MK3oyfnGsoJ0moAgLq1uuFJwPr0+PoPwAVlja5kU&#10;3MlDvho9LDHT9sbv1B9DJWII+wwV1CF0mZS+rMmgn9qOOHKf1hkMEbpKaoe3GG5a+ZQkM2mw4dhQ&#10;Y0ebmsqv49UouBwW1+JevNG+SBf7D3TGf5+2Sk3Gw/oFRKAh/Iv/3Dsd56dz+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jyA9xAAAANwAAAAPAAAAAAAAAAAA&#10;AAAAAKECAABkcnMvZG93bnJldi54bWxQSwUGAAAAAAQABAD5AAAAkgMAAAAA&#10;">
              <v:stroke endarrow="block"/>
            </v:shape>
            <v:shape id="AutoShape 6" o:spid="_x0000_s1028" type="#_x0000_t32" style="position:absolute;left:5775;top:6225;width:93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0T8YAAADcAAAADwAAAGRycy9kb3ducmV2LnhtbESPQWvCQBCF74X+h2UK3uomPUiNriJC&#10;S7H0UJWgtyE7JsHsbNhdNfbXdw6F3mZ4b977Zr4cXKeuFGLr2UA+zkARV962XBvY796eX0HFhGyx&#10;80wG7hRhuXh8mGNh/Y2/6bpNtZIQjgUaaFLqC61j1ZDDOPY9sWgnHxwmWUOtbcCbhLtOv2TZRDts&#10;WRoa7GndUHXeXpyBw+f0Ut7LL9qU+XRzxODiz+7dmNHTsJqBSjSkf/Pf9YcV/F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QtE/GAAAA3AAAAA8AAAAAAAAA&#10;AAAAAAAAoQIAAGRycy9kb3ducmV2LnhtbFBLBQYAAAAABAAEAPkAAACUAwAAAAA=&#10;">
              <v:stroke endarrow="block"/>
            </v:shape>
            <v:shape id="AutoShape 7" o:spid="_x0000_s1029" type="#_x0000_t32" style="position:absolute;left:8552;top:6225;width:84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wR1MQAAADcAAAADwAAAGRycy9kb3ducmV2LnhtbERPTWvCQBC9F/wPywi91U16KCZ1E0qh&#10;pVg8qCW0tyE7JsHsbNhdNfbXu4LgbR7vcxblaHpxJOc7ywrSWQKCuLa640bBz/bjaQ7CB2SNvWVS&#10;cCYPZTF5WGCu7YnXdNyERsQQ9jkqaEMYcil93ZJBP7MDceR21hkMEbpGaoenGG56+ZwkL9Jgx7Gh&#10;xYHeW6r3m4NR8PudHapztaJllWbLP3TG/28/lXqcjm+vIAKN4S6+ub90nJ9mcH0mXiC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XBHUxAAAANwAAAAPAAAAAAAAAAAA&#10;AAAAAKECAABkcnMvZG93bnJldi54bWxQSwUGAAAAAAQABAD5AAAAkgMAAAAA&#10;">
              <v:stroke endarrow="block"/>
            </v:shape>
            <v:shape id="AutoShape 8" o:spid="_x0000_s1030" type="#_x0000_t32" style="position:absolute;left:4799;top:8295;width:554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p6ksYAAADcAAAADwAAAGRycy9kb3ducmV2LnhtbESPT2vDMAzF74N+B6PBLmN1VrYxsrql&#10;HRTa25b9OYtYicNiOdhumu3TT4dCbxLv6b2fluvJ92qkmLrABu7nBSjiOtiOWwOfH7u7Z1ApI1vs&#10;A5OBX0qwXs2ulljacOJ3GqvcKgnhVKIBl/NQap1qRx7TPAzEojUhesyyxlbbiCcJ971eFMWT9tix&#10;NDgc6NVR/VMdvYFm23QPW189jm9xt7/9Ox6+v9zBmJvrafMCKtOUL+bz9d4K/kLw5RmZQK/+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KepLGAAAA3AAAAA8AAAAAAAAA&#10;AAAAAAAAoQIAAGRycy9kb3ducmV2LnhtbFBLBQYAAAAABAAEAPkAAACUAwAAAAA=&#10;" stroked="f">
              <v:stroke dashstyle="dash"/>
            </v:shape>
            <v:group id="Group 9" o:spid="_x0000_s1031" style="position:absolute;left:1306;top:5784;width:9936;height:2511" coordorigin="1306,5784" coordsize="9936,2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group id="Group 10" o:spid="_x0000_s1032" style="position:absolute;left:1306;top:5784;width:9936;height:1719" coordorigin="1725,4170" coordsize="13740,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rect id="Rectangle 11" o:spid="_x0000_s1033" style="position:absolute;left:12915;top:4170;width:2550;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textbox>
                    <w:txbxContent>
                      <w:p w:rsidR="00180965" w:rsidRPr="00AE7EBC" w:rsidRDefault="00180965" w:rsidP="00B367FE">
                        <w:pPr>
                          <w:jc w:val="center"/>
                        </w:pPr>
                        <w:r w:rsidRPr="00AE7EBC">
                          <w:t>Cơ quan có thẩm quyền thực hiện của nước được yêu cầu</w:t>
                        </w:r>
                      </w:p>
                    </w:txbxContent>
                  </v:textbox>
                </v:rect>
                <v:group id="Group 12" o:spid="_x0000_s1034" style="position:absolute;left:1725;top:4170;width:3630;height:1410" coordorigin="1725,4170" coordsize="3630,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rect id="Rectangle 13" o:spid="_x0000_s1035" style="position:absolute;left:1725;top:4170;width:2550;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textbox>
                      <w:txbxContent>
                        <w:p w:rsidR="00180965" w:rsidRDefault="00180965" w:rsidP="00B367FE">
                          <w:pPr>
                            <w:jc w:val="center"/>
                          </w:pPr>
                        </w:p>
                        <w:p w:rsidR="00180965" w:rsidRPr="00AE7EBC" w:rsidRDefault="00180965" w:rsidP="00B367FE">
                          <w:pPr>
                            <w:jc w:val="center"/>
                          </w:pPr>
                          <w:r w:rsidRPr="00AE7EBC">
                            <w:t xml:space="preserve">Cơ quan có thẩm quyền </w:t>
                          </w:r>
                          <w:r>
                            <w:t>yêu cầu UTTP</w:t>
                          </w:r>
                        </w:p>
                      </w:txbxContent>
                    </v:textbox>
                  </v:rect>
                  <v:shape id="AutoShape 14" o:spid="_x0000_s1036" type="#_x0000_t32" style="position:absolute;left:4275;top:4860;width:10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V+OMQAAADcAAAADwAAAGRycy9kb3ducmV2LnhtbERPS2vCQBC+F/oflil4KbppCqFEV5GU&#10;QiGHYmoL3obsmIRmZ0N2m8e/dwXB23x8z9nsJtOKgXrXWFbwsopAEJdWN1wpOH5/LN9AOI+ssbVM&#10;CmZysNs+Pmww1XbkAw2Fr0QIYZeigtr7LpXSlTUZdCvbEQfubHuDPsC+krrHMYSbVsZRlEiDDYeG&#10;GjvKair/in+joNs/Fz9fOvuN5tOreZ/z/DjmuVKLp2m/BuFp8nfxzf2pw/w4gesz4QK5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X44xAAAANwAAAAPAAAAAAAAAAAA&#10;AAAAAKECAABkcnMvZG93bnJldi54bWxQSwUGAAAAAAQABAD5AAAAkgMAAAAA&#10;">
                    <v:stroke dashstyle="dash" startarrow="block"/>
                  </v:shape>
                </v:group>
                <v:group id="Group 15" o:spid="_x0000_s1037" style="position:absolute;left:5355;top:4170;width:7560;height:1410" coordorigin="5355,4170" coordsize="7560,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group id="Group 16" o:spid="_x0000_s1038" style="position:absolute;left:5355;top:4170;width:3840;height:1410" coordorigin="5355,4170" coordsize="3840,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rect id="Rectangle 17" o:spid="_x0000_s1039" style="position:absolute;left:5355;top:4170;width:2550;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textbox>
                        <w:txbxContent>
                          <w:p w:rsidR="00180965" w:rsidRDefault="00180965" w:rsidP="00B367FE">
                            <w:pPr>
                              <w:jc w:val="center"/>
                            </w:pPr>
                          </w:p>
                          <w:p w:rsidR="00180965" w:rsidRPr="00AE7EBC" w:rsidRDefault="00180965" w:rsidP="00B367FE">
                            <w:pPr>
                              <w:jc w:val="center"/>
                            </w:pPr>
                            <w:r w:rsidRPr="00AE7EBC">
                              <w:t>Bộ Tư pháp Việt Nam</w:t>
                            </w:r>
                          </w:p>
                        </w:txbxContent>
                      </v:textbox>
                    </v:rect>
                    <v:shape id="AutoShape 18" o:spid="_x0000_s1040" type="#_x0000_t32" style="position:absolute;left:7905;top:4860;width:12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nVCsYAAADcAAAADwAAAGRycy9kb3ducmV2LnhtbESPQWvCQBCF7wX/wzKCl1I3VZCSuooo&#10;BSGH0lSF3obsNAlmZ0N2Ncm/7xwK3mZ4b977Zr0dXKPu1IXas4HXeQKKuPC25tLA6fvj5Q1UiMgW&#10;G89kYKQA283kaY2p9T1/0T2PpZIQDikaqGJsU61DUZHDMPctsWi/vnMYZe1KbTvsJdw1epEkK+2w&#10;ZmmosKV9RcU1vzkD7e45P3/a/SUZf5buMGbZqc8yY2bTYfcOKtIQH+b/66MV/KXgyzMygd7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51QrGAAAA3AAAAA8AAAAAAAAA&#10;AAAAAAAAoQIAAGRycy9kb3ducmV2LnhtbFBLBQYAAAAABAAEAPkAAACUAwAAAAA=&#10;">
                      <v:stroke dashstyle="dash" startarrow="block"/>
                    </v:shape>
                  </v:group>
                  <v:group id="Group 19" o:spid="_x0000_s1041" style="position:absolute;left:9195;top:4170;width:3720;height:1410" coordorigin="9195,4170" coordsize="3720,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rect id="Rectangle 20" o:spid="_x0000_s1042" style="position:absolute;left:9195;top:4170;width:2550;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2Ow8IA&#10;AADcAAAADwAAAGRycy9kb3ducmV2LnhtbERPTWvCQBC9C/0PyxR6000jlBpdpbSktEeNF29jdkxi&#10;s7Mhu9HVX+8KBW/zeJ+zWAXTihP1rrGs4HWSgCAurW64UrAt8vE7COeRNbaWScGFHKyWT6MFZtqe&#10;eU2nja9EDGGXoYLa+y6T0pU1GXQT2xFH7mB7gz7CvpK6x3MMN61Mk+RNGmw4NtTY0WdN5d9mMAr2&#10;TbrF67r4Tswsn/rfUByH3ZdSL8/hYw7CU/AP8b/7R8f50x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Y7DwgAAANwAAAAPAAAAAAAAAAAAAAAAAJgCAABkcnMvZG93&#10;bnJldi54bWxQSwUGAAAAAAQABAD1AAAAhwMAAAAA&#10;">
                      <v:textbox>
                        <w:txbxContent>
                          <w:p w:rsidR="00180965" w:rsidRDefault="00180965">
                            <w:pPr>
                              <w:jc w:val="center"/>
                            </w:pPr>
                            <w:r w:rsidRPr="00AE7EBC">
                              <w:t>Cơ quan trung ương của nước được yêu cầu</w:t>
                            </w:r>
                          </w:p>
                        </w:txbxContent>
                      </v:textbox>
                    </v:rect>
                    <v:shape id="AutoShape 21" o:spid="_x0000_s1043" type="#_x0000_t32" style="position:absolute;left:11745;top:4860;width:11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tLfcQAAADcAAAADwAAAGRycy9kb3ducmV2LnhtbERPTWuDQBC9F/Iflgn0Upo1FUKwWSUk&#10;FAoeSo0p9Da4E5W4s+Juo/77bqGQ2zze5+yyyXTiRoNrLStYryIQxJXVLdcKytPb8xaE88gaO8uk&#10;YCYHWbp42GGi7cifdCt8LUIIuwQVNN73iZSuasigW9meOHAXOxj0AQ611AOOIdx08iWKNtJgy6Gh&#10;wZ4ODVXX4sco6PdPxflDH76i+Ts2xznPyzHPlXpcTvtXEJ4mfxf/u991mB/H8PdMuE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a0t9xAAAANwAAAAPAAAAAAAAAAAA&#10;AAAAAKECAABkcnMvZG93bnJldi54bWxQSwUGAAAAAAQABAD5AAAAkgMAAAAA&#10;">
                      <v:stroke dashstyle="dash" startarrow="block"/>
                    </v:shape>
                  </v:group>
                </v:group>
              </v:group>
              <v:shape id="AutoShape 22" o:spid="_x0000_s1044" type="#_x0000_t32" style="position:absolute;left:10340;top:7503;width:0;height:7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UfRcEAAADcAAAADwAAAGRycy9kb3ducmV2LnhtbERPzWqDQBC+B/oOyxR6S9YaG4rNGkJo&#10;INBT1QeYuFMV3Vlxt1n79tlCobf5+H5nf1jMKG40u96ygudNAoK4sbrnVkFdndevIJxH1jhaJgU/&#10;5OBQPKz2mGsb+JNupW9FDGGXo4LO+ymX0jUdGXQbOxFH7svOBn2Ecyv1jCGGm1GmSbKTBnuODR1O&#10;dOqoGcpvoyC8jOckpH0VsrRFvG7fa/MxKPX0uBzfQHha/L/4z33Rcf42g99n4gWyu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pR9FwQAAANwAAAAPAAAAAAAAAAAAAAAA&#10;AKECAABkcnMvZG93bnJldi54bWxQSwUGAAAAAAQABAD5AAAAjwMAAAAA&#10;" stroked="f">
                <v:stroke dashstyle="dash"/>
              </v:shape>
              <v:shape id="AutoShape 23" o:spid="_x0000_s1045" type="#_x0000_t32" style="position:absolute;left:4777;top:7503;width:22;height:7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JwcIAAADcAAAADwAAAGRycy9kb3ducmV2LnhtbERPS2sCMRC+F/wPYQq91WwVS1mNUhSl&#10;J1sfF2/Tzbi7bDJZkqi7/74RhN7m43vObNFZI67kQ+1YwdswA0FcOF1zqeB4WL9+gAgRWaNxTAp6&#10;CrCYD55mmGt34x1d97EUKYRDjgqqGNtcylBUZDEMXUucuLPzFmOCvpTa4y2FWyNHWfYuLdacGips&#10;aVlR0ewvVkH4vazOptmMO9xa83PyffO965V6ee4+pyAidfFf/HB/6TR/PIH7M+kCO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JwcIAAADcAAAADwAAAAAAAAAAAAAA&#10;AAChAgAAZHJzL2Rvd25yZXYueG1sUEsFBgAAAAAEAAQA+QAAAJADAAAAAA==&#10;" stroked="f">
                <v:stroke dashstyle="dash" startarrow="block"/>
              </v:shape>
            </v:group>
          </v:group>
        </w:pict>
      </w:r>
    </w:p>
    <w:p w:rsidR="0078303B" w:rsidRPr="00865FFB" w:rsidRDefault="0078303B" w:rsidP="00865FFB">
      <w:pPr>
        <w:pStyle w:val="Normal1"/>
        <w:tabs>
          <w:tab w:val="left" w:pos="1134"/>
          <w:tab w:val="left" w:pos="1276"/>
          <w:tab w:val="left" w:pos="1350"/>
          <w:tab w:val="left" w:pos="1620"/>
        </w:tabs>
        <w:spacing w:before="120" w:after="120"/>
        <w:ind w:firstLine="851"/>
        <w:jc w:val="both"/>
        <w:rPr>
          <w:sz w:val="24"/>
          <w:szCs w:val="24"/>
        </w:rPr>
      </w:pPr>
    </w:p>
    <w:p w:rsidR="0078303B" w:rsidRPr="00865FFB" w:rsidRDefault="0078303B" w:rsidP="00865FFB">
      <w:pPr>
        <w:pStyle w:val="Normal1"/>
        <w:tabs>
          <w:tab w:val="left" w:pos="1134"/>
          <w:tab w:val="left" w:pos="1276"/>
          <w:tab w:val="left" w:pos="1350"/>
          <w:tab w:val="left" w:pos="1620"/>
        </w:tabs>
        <w:spacing w:before="120" w:after="120"/>
        <w:ind w:firstLine="851"/>
        <w:jc w:val="both"/>
        <w:rPr>
          <w:sz w:val="24"/>
          <w:szCs w:val="24"/>
        </w:rPr>
      </w:pPr>
    </w:p>
    <w:p w:rsidR="0078303B" w:rsidRPr="00865FFB" w:rsidRDefault="0078303B" w:rsidP="00865FFB">
      <w:pPr>
        <w:pStyle w:val="Normal1"/>
        <w:tabs>
          <w:tab w:val="left" w:pos="1134"/>
          <w:tab w:val="left" w:pos="1276"/>
          <w:tab w:val="left" w:pos="1350"/>
          <w:tab w:val="left" w:pos="1620"/>
        </w:tabs>
        <w:spacing w:before="120" w:after="120"/>
        <w:ind w:firstLine="851"/>
        <w:jc w:val="both"/>
        <w:rPr>
          <w:sz w:val="24"/>
          <w:szCs w:val="24"/>
        </w:rPr>
      </w:pPr>
    </w:p>
    <w:p w:rsidR="00BD1C96" w:rsidRDefault="00BD1C96" w:rsidP="00865FFB">
      <w:pPr>
        <w:tabs>
          <w:tab w:val="center" w:pos="4962"/>
        </w:tabs>
        <w:spacing w:before="120" w:after="120"/>
        <w:ind w:firstLine="851"/>
        <w:jc w:val="center"/>
        <w:rPr>
          <w:bCs/>
          <w:sz w:val="24"/>
          <w:szCs w:val="24"/>
        </w:rPr>
      </w:pPr>
    </w:p>
    <w:p w:rsidR="0078303B" w:rsidRPr="00865FFB" w:rsidRDefault="001C7669" w:rsidP="00BD1C96">
      <w:pPr>
        <w:tabs>
          <w:tab w:val="center" w:pos="4962"/>
        </w:tabs>
        <w:spacing w:before="120" w:after="120"/>
        <w:jc w:val="center"/>
        <w:rPr>
          <w:bCs/>
          <w:sz w:val="24"/>
          <w:szCs w:val="24"/>
        </w:rPr>
      </w:pPr>
      <w:r>
        <w:rPr>
          <w:bCs/>
          <w:noProof/>
          <w:sz w:val="24"/>
          <w:szCs w:val="24"/>
        </w:rPr>
        <w:pict w14:anchorId="27CC435B">
          <v:shape id="AutoShape 25" o:spid="_x0000_s1157" type="#_x0000_t32" style="position:absolute;left:0;text-align:left;margin-left:383.3pt;margin-top:6.75pt;width:52.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" strokeweight="1.25pt">
            <v:stroke dashstyle="dash"/>
          </v:shape>
        </w:pict>
      </w:r>
      <w:r>
        <w:rPr>
          <w:bCs/>
          <w:noProof/>
          <w:sz w:val="24"/>
          <w:szCs w:val="24"/>
        </w:rPr>
        <w:pict w14:anchorId="6BDFF24B">
          <v:shape id="AutoShape 24" o:spid="_x0000_s1158" type="#_x0000_t32" style="position:absolute;left:0;text-align:left;margin-left:140.7pt;margin-top:6.75pt;width:5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" strokeweight="1.25pt"/>
        </w:pict>
      </w:r>
      <w:r w:rsidR="00C856E0" w:rsidRPr="00865FFB">
        <w:rPr>
          <w:bCs/>
          <w:sz w:val="24"/>
          <w:szCs w:val="24"/>
        </w:rPr>
        <w:t xml:space="preserve">Gửi đi: </w:t>
      </w:r>
      <w:r w:rsidR="00C856E0" w:rsidRPr="00865FFB">
        <w:rPr>
          <w:bCs/>
          <w:sz w:val="24"/>
          <w:szCs w:val="24"/>
        </w:rPr>
        <w:tab/>
        <w:t>Trả kết quả:</w:t>
      </w:r>
    </w:p>
    <w:p w:rsidR="00AE0EFE" w:rsidRPr="00865FFB" w:rsidRDefault="00AE0EFE" w:rsidP="00060495">
      <w:pPr>
        <w:pStyle w:val="Normal1"/>
        <w:numPr>
          <w:ilvl w:val="0"/>
          <w:numId w:val="26"/>
        </w:numPr>
        <w:tabs>
          <w:tab w:val="left" w:pos="142"/>
          <w:tab w:val="left" w:pos="993"/>
          <w:tab w:val="left" w:pos="1134"/>
          <w:tab w:val="left" w:pos="1350"/>
        </w:tabs>
        <w:spacing w:before="120" w:after="120"/>
        <w:ind w:left="0" w:firstLine="851"/>
        <w:jc w:val="both"/>
        <w:rPr>
          <w:b/>
          <w:i/>
          <w:sz w:val="24"/>
          <w:szCs w:val="24"/>
        </w:rPr>
      </w:pPr>
      <w:r w:rsidRPr="00865FFB">
        <w:rPr>
          <w:b/>
          <w:i/>
          <w:sz w:val="24"/>
          <w:szCs w:val="24"/>
        </w:rPr>
        <w:t>Chi phí thực hiện UTTP</w:t>
      </w:r>
    </w:p>
    <w:p w:rsidR="00AE0EFE" w:rsidRPr="00865FFB" w:rsidRDefault="00AE0EFE" w:rsidP="00865FFB">
      <w:pPr>
        <w:pStyle w:val="Normal1"/>
        <w:tabs>
          <w:tab w:val="left" w:pos="993"/>
          <w:tab w:val="left" w:pos="1134"/>
          <w:tab w:val="left" w:pos="1350"/>
          <w:tab w:val="left" w:pos="1560"/>
        </w:tabs>
        <w:spacing w:before="120" w:after="120"/>
        <w:ind w:firstLine="851"/>
        <w:jc w:val="both"/>
        <w:rPr>
          <w:sz w:val="24"/>
          <w:szCs w:val="24"/>
        </w:rPr>
      </w:pPr>
      <w:r w:rsidRPr="00865FFB">
        <w:rPr>
          <w:sz w:val="24"/>
          <w:szCs w:val="24"/>
          <w:shd w:val="clear" w:color="auto" w:fill="FFFFFF"/>
        </w:rPr>
        <w:t xml:space="preserve">Trong quá trình giải quyết vụ việc dân sự nếu phát sinh yêu cầu tống đạt văn bản tố tụng, thu thập chứng cứ thì đương sự phải có nghĩa vụ nộp chi phí UTTP bao gồm: bao gồm phí, lệ phí và chi phí thực tế phát sinh khi thực hiện ủy thác tư pháp. </w:t>
      </w:r>
    </w:p>
    <w:p w:rsidR="00230FE7" w:rsidRPr="00865FFB" w:rsidRDefault="00AE0EFE" w:rsidP="00865FFB">
      <w:pPr>
        <w:pStyle w:val="Normal1"/>
        <w:tabs>
          <w:tab w:val="left" w:pos="993"/>
          <w:tab w:val="left" w:pos="1134"/>
          <w:tab w:val="left" w:pos="1350"/>
          <w:tab w:val="left" w:pos="1560"/>
        </w:tabs>
        <w:spacing w:before="120" w:after="120"/>
        <w:ind w:firstLine="851"/>
        <w:jc w:val="both"/>
        <w:rPr>
          <w:sz w:val="24"/>
          <w:szCs w:val="24"/>
        </w:rPr>
      </w:pPr>
      <w:r w:rsidRPr="00865FFB">
        <w:rPr>
          <w:i/>
          <w:sz w:val="24"/>
          <w:szCs w:val="24"/>
        </w:rPr>
        <w:t>Về chi phí thực tế</w:t>
      </w:r>
      <w:r w:rsidR="006A5195" w:rsidRPr="00865FFB">
        <w:rPr>
          <w:sz w:val="24"/>
          <w:szCs w:val="24"/>
        </w:rPr>
        <w:t xml:space="preserve">: chi phí thực tế </w:t>
      </w:r>
      <w:r w:rsidR="00230FE7" w:rsidRPr="00865FFB">
        <w:rPr>
          <w:sz w:val="24"/>
          <w:szCs w:val="24"/>
        </w:rPr>
        <w:t>t</w:t>
      </w:r>
      <w:r w:rsidR="00230FE7" w:rsidRPr="00865FFB">
        <w:rPr>
          <w:sz w:val="24"/>
          <w:szCs w:val="24"/>
          <w:shd w:val="clear" w:color="auto" w:fill="FFFFFF"/>
        </w:rPr>
        <w:t>hực hiện UTTP của Việt Nam</w:t>
      </w:r>
      <w:r w:rsidR="00230FE7" w:rsidRPr="00865FFB">
        <w:rPr>
          <w:sz w:val="24"/>
          <w:szCs w:val="24"/>
        </w:rPr>
        <w:t xml:space="preserve"> </w:t>
      </w:r>
      <w:r w:rsidR="006A5195" w:rsidRPr="00865FFB">
        <w:rPr>
          <w:sz w:val="24"/>
          <w:szCs w:val="24"/>
        </w:rPr>
        <w:t>theo quy định tại Thông tư liên tịch số 12 bao gồm</w:t>
      </w:r>
      <w:r w:rsidR="00230FE7" w:rsidRPr="00865FFB">
        <w:rPr>
          <w:sz w:val="24"/>
          <w:szCs w:val="24"/>
        </w:rPr>
        <w:t>:</w:t>
      </w:r>
      <w:r w:rsidR="006A5195" w:rsidRPr="00865FFB">
        <w:rPr>
          <w:sz w:val="24"/>
          <w:szCs w:val="24"/>
        </w:rPr>
        <w:t xml:space="preserve"> </w:t>
      </w:r>
      <w:r w:rsidR="00230FE7" w:rsidRPr="00865FFB">
        <w:rPr>
          <w:sz w:val="24"/>
          <w:szCs w:val="24"/>
        </w:rPr>
        <w:t>chi phí dịch thuật, công chứng, chứng thực hồ sơ ủy thác tư pháp; Chi phí tống đạt hồ sơ ủy thác tư pháp ở nước ngoài; Chi phí thu thập, cung cấp chứng cứ ở nước ngoài; Chi phí khác (nếu có) theo quy định của pháp luật Việt Nam và pháp luật của quốc gia liên quan. C</w:t>
      </w:r>
      <w:r w:rsidR="00230FE7" w:rsidRPr="00865FFB">
        <w:rPr>
          <w:sz w:val="24"/>
          <w:szCs w:val="24"/>
          <w:shd w:val="clear" w:color="auto" w:fill="FFFFFF"/>
        </w:rPr>
        <w:t>ác chi phí thực tế phát sinh trong nước do người có nghĩa vụ nộp chi phí thực hiện ủy thác tư pháp của Việt Nam thanh toán trực tiếp cho người cung cấp dịch vụ. Tuy nhiên, đối với chi phí thực tế do cơ quan có thẩm quyền nước ngoài thu</w:t>
      </w:r>
      <w:r w:rsidRPr="00865FFB">
        <w:rPr>
          <w:sz w:val="24"/>
          <w:szCs w:val="24"/>
        </w:rPr>
        <w:t xml:space="preserve"> </w:t>
      </w:r>
      <w:r w:rsidR="00230FE7" w:rsidRPr="00865FFB">
        <w:rPr>
          <w:sz w:val="24"/>
          <w:szCs w:val="24"/>
        </w:rPr>
        <w:t>thì khoản 2 Điều 7 Thông tư liên tịch số 12 quy định:</w:t>
      </w:r>
    </w:p>
    <w:p w:rsidR="00230FE7" w:rsidRPr="00865FFB" w:rsidRDefault="00230FE7" w:rsidP="00865FFB">
      <w:pPr>
        <w:pStyle w:val="NormalWeb"/>
        <w:shd w:val="clear" w:color="auto" w:fill="FFFFFF"/>
        <w:spacing w:before="120" w:beforeAutospacing="0" w:after="120" w:afterAutospacing="0"/>
        <w:ind w:firstLine="851"/>
        <w:jc w:val="both"/>
        <w:rPr>
          <w:i/>
          <w:color w:val="000000"/>
        </w:rPr>
      </w:pPr>
      <w:r w:rsidRPr="00865FFB">
        <w:rPr>
          <w:i/>
          <w:shd w:val="clear" w:color="auto" w:fill="FFFFFF"/>
        </w:rPr>
        <w:t>“</w:t>
      </w:r>
      <w:r w:rsidRPr="00865FFB">
        <w:rPr>
          <w:i/>
          <w:color w:val="000000"/>
        </w:rPr>
        <w:t>a) Trường hợp chi phí thực tế đã xác định được theo quy định của phía nước ngoài tại thời điểm cơ quan có thẩm quyền yêu cầu ủy thác tư pháp của Việt Nam lập hồ sơ, cơ quan có thẩm quyền yêu cầu ủy thác tư pháp của Việt Nam thông báo người có nghĩa vụ nộp chi phí thực hiện ủy thác tư pháp của Việt Nam thanh toán chi phí này với cơ quan có thẩm quyền nước ngoài phù hợp với quy định của pháp luật Việt Nam và pháp luật quốc gia liên quan.</w:t>
      </w:r>
    </w:p>
    <w:p w:rsidR="00230FE7" w:rsidRPr="00865FFB" w:rsidRDefault="00230FE7" w:rsidP="00865FFB">
      <w:pPr>
        <w:pStyle w:val="NormalWeb"/>
        <w:shd w:val="clear" w:color="auto" w:fill="FFFFFF"/>
        <w:spacing w:before="120" w:beforeAutospacing="0" w:after="120" w:afterAutospacing="0"/>
        <w:ind w:firstLine="851"/>
        <w:jc w:val="both"/>
        <w:rPr>
          <w:i/>
          <w:color w:val="000000"/>
        </w:rPr>
      </w:pPr>
      <w:r w:rsidRPr="00865FFB">
        <w:rPr>
          <w:i/>
          <w:color w:val="000000"/>
        </w:rPr>
        <w:t>b) Trường hợp chi phí thực tế chưa xác định được tại thời điểm cơ quan có thẩm quyền yêu cầu ủy thác tư pháp của Việt Nam lập hồ sơ, cơ quan có thẩm quyền yêu cầu ủy thác tư pháp của Việt Nam thông báo cho người có nghĩa vụ nộp chi phí thực hiện ủy thác tư pháp của Việt Nam phải nộp tạm ứng 3 triệu đồng tại cơ quan thi hành án dân sự cấp tỉnh nơi cơ quan có thẩm quyền ủy thác tư pháp về dân sự của Việt Nam có trụ sở. Số tiền tạm ứng này được thanh toán cho chi phí thực tế theo yêu cầu của cơ quan có thẩm quyền nước ngoài và các chi phí phục vụ việc chuyển tiền ra nước ngoài do cơ quan thi hành án dân sự thực hiện.”</w:t>
      </w:r>
    </w:p>
    <w:p w:rsidR="00AE0EFE" w:rsidRPr="00865FFB" w:rsidRDefault="00230FE7" w:rsidP="00865FFB">
      <w:pPr>
        <w:pStyle w:val="Normal1"/>
        <w:tabs>
          <w:tab w:val="left" w:pos="993"/>
          <w:tab w:val="left" w:pos="1134"/>
          <w:tab w:val="left" w:pos="1350"/>
          <w:tab w:val="left" w:pos="1560"/>
        </w:tabs>
        <w:spacing w:before="120" w:after="120"/>
        <w:ind w:firstLine="851"/>
        <w:jc w:val="both"/>
        <w:rPr>
          <w:sz w:val="24"/>
          <w:szCs w:val="24"/>
        </w:rPr>
      </w:pPr>
      <w:r w:rsidRPr="00865FFB">
        <w:rPr>
          <w:sz w:val="24"/>
          <w:szCs w:val="24"/>
        </w:rPr>
        <w:t>T</w:t>
      </w:r>
      <w:r w:rsidR="00AE0EFE" w:rsidRPr="00865FFB">
        <w:rPr>
          <w:sz w:val="24"/>
          <w:szCs w:val="24"/>
          <w:lang w:val="vi-VN"/>
        </w:rPr>
        <w:t>heo quy định của</w:t>
      </w:r>
      <w:r w:rsidR="00AE0EFE" w:rsidRPr="00865FFB">
        <w:rPr>
          <w:sz w:val="24"/>
          <w:szCs w:val="24"/>
        </w:rPr>
        <w:t xml:space="preserve"> hầu hết</w:t>
      </w:r>
      <w:r w:rsidR="00AE0EFE" w:rsidRPr="00865FFB">
        <w:rPr>
          <w:sz w:val="24"/>
          <w:szCs w:val="24"/>
          <w:lang w:val="vi-VN"/>
        </w:rPr>
        <w:t xml:space="preserve"> các Hiệp định song phương, UTTP</w:t>
      </w:r>
      <w:r w:rsidR="00AE0EFE" w:rsidRPr="00865FFB">
        <w:rPr>
          <w:sz w:val="24"/>
          <w:szCs w:val="24"/>
        </w:rPr>
        <w:t xml:space="preserve"> tống đạt giấy tờ, thu thập chứng cứ được thực hiện miễn phí (trừ yêu cầu tống đạt giấy tờ, thu thập chứng cứ bằng phương thức đặc biệt). Do đó, </w:t>
      </w:r>
      <w:r w:rsidR="00AE0EFE" w:rsidRPr="00865FFB">
        <w:rPr>
          <w:sz w:val="24"/>
          <w:szCs w:val="24"/>
          <w:shd w:val="clear" w:color="auto" w:fill="FFFFFF"/>
        </w:rPr>
        <w:t xml:space="preserve">các cơ quan có thẩm quyền yêu cầu UTTP của Việt Nam khi lập </w:t>
      </w:r>
      <w:r w:rsidR="00AE0EFE" w:rsidRPr="00865FFB">
        <w:rPr>
          <w:sz w:val="24"/>
          <w:szCs w:val="24"/>
          <w:shd w:val="clear" w:color="auto" w:fill="FFFFFF"/>
        </w:rPr>
        <w:lastRenderedPageBreak/>
        <w:t xml:space="preserve">hồ sơ </w:t>
      </w:r>
      <w:r w:rsidR="00AE0EFE" w:rsidRPr="00865FFB">
        <w:rPr>
          <w:sz w:val="24"/>
          <w:szCs w:val="24"/>
        </w:rPr>
        <w:t>không cần yêu cầu người có nghĩa vụ nộp chi phí uỷ thác tư pháp về dân sự nộp chi phí thực tế cũng như tạm ứng chi phí thực tế theo khoản 2 Điều 7 Thông tư liên tịch số 12.</w:t>
      </w:r>
    </w:p>
    <w:p w:rsidR="00AE0EFE" w:rsidRPr="00865FFB" w:rsidRDefault="00AE0EFE" w:rsidP="00865FFB">
      <w:pPr>
        <w:pStyle w:val="Normal1"/>
        <w:tabs>
          <w:tab w:val="left" w:pos="993"/>
          <w:tab w:val="left" w:pos="1134"/>
          <w:tab w:val="left" w:pos="1350"/>
          <w:tab w:val="left" w:pos="1560"/>
        </w:tabs>
        <w:spacing w:before="120" w:after="120"/>
        <w:ind w:firstLine="851"/>
        <w:jc w:val="both"/>
        <w:rPr>
          <w:i/>
          <w:sz w:val="24"/>
          <w:szCs w:val="24"/>
        </w:rPr>
      </w:pPr>
      <w:r w:rsidRPr="00865FFB">
        <w:rPr>
          <w:i/>
          <w:sz w:val="24"/>
          <w:szCs w:val="24"/>
        </w:rPr>
        <w:t>Về lệ phí, phí UTTP:</w:t>
      </w:r>
    </w:p>
    <w:p w:rsidR="00AE0EFE" w:rsidRPr="00865FFB" w:rsidRDefault="00AE0EFE" w:rsidP="00865FFB">
      <w:pPr>
        <w:pStyle w:val="Normal1"/>
        <w:numPr>
          <w:ilvl w:val="0"/>
          <w:numId w:val="1"/>
        </w:numPr>
        <w:tabs>
          <w:tab w:val="left" w:pos="993"/>
          <w:tab w:val="left" w:pos="1134"/>
          <w:tab w:val="left" w:pos="1350"/>
          <w:tab w:val="left" w:pos="1560"/>
        </w:tabs>
        <w:spacing w:before="120" w:after="120"/>
        <w:ind w:left="0" w:firstLine="851"/>
        <w:jc w:val="both"/>
        <w:rPr>
          <w:sz w:val="24"/>
          <w:szCs w:val="24"/>
        </w:rPr>
      </w:pPr>
      <w:r w:rsidRPr="00865FFB">
        <w:rPr>
          <w:sz w:val="24"/>
          <w:szCs w:val="24"/>
        </w:rPr>
        <w:t xml:space="preserve">Đối với các vụ việc thụ lý trước ngày 01/01/2017, </w:t>
      </w:r>
      <w:r w:rsidRPr="00865FFB">
        <w:rPr>
          <w:sz w:val="24"/>
          <w:szCs w:val="24"/>
          <w:shd w:val="clear" w:color="auto" w:fill="FFFFFF"/>
        </w:rPr>
        <w:t>các cơ quan có thẩm quyền yêu cầu UTTP của Việt Nam</w:t>
      </w:r>
      <w:r w:rsidRPr="00865FFB">
        <w:rPr>
          <w:sz w:val="24"/>
          <w:szCs w:val="24"/>
        </w:rPr>
        <w:t xml:space="preserve"> yêu cầu người có người có nghĩa vụ nộp chi phí uỷ thác tư pháp về dân sự nộp phí UTTP ra nước ngoài theo Thông tư 18/2014/TT-BTC ngày 11/02/2014 của Bộ Tài chính quy định mức thu, chế độ thu, nộp, quản lý và sử dụng phí thực hiện UTTP về dân sự.</w:t>
      </w:r>
    </w:p>
    <w:p w:rsidR="00AE0EFE" w:rsidRPr="00865FFB" w:rsidRDefault="00AE0EFE" w:rsidP="00865FFB">
      <w:pPr>
        <w:pStyle w:val="Normal1"/>
        <w:numPr>
          <w:ilvl w:val="0"/>
          <w:numId w:val="1"/>
        </w:numPr>
        <w:tabs>
          <w:tab w:val="left" w:pos="993"/>
          <w:tab w:val="left" w:pos="1134"/>
          <w:tab w:val="left" w:pos="1350"/>
          <w:tab w:val="left" w:pos="1560"/>
        </w:tabs>
        <w:spacing w:before="120" w:after="120"/>
        <w:ind w:left="0" w:firstLine="851"/>
        <w:jc w:val="both"/>
        <w:rPr>
          <w:sz w:val="24"/>
          <w:szCs w:val="24"/>
        </w:rPr>
      </w:pPr>
      <w:r w:rsidRPr="00865FFB">
        <w:rPr>
          <w:sz w:val="24"/>
          <w:szCs w:val="24"/>
        </w:rPr>
        <w:t xml:space="preserve">Đối với các vụ việc thụ lý sau ngày 01/01/2017, các </w:t>
      </w:r>
      <w:r w:rsidRPr="00865FFB">
        <w:rPr>
          <w:sz w:val="24"/>
          <w:szCs w:val="24"/>
          <w:shd w:val="clear" w:color="auto" w:fill="FFFFFF"/>
        </w:rPr>
        <w:t>Tòa án nhân dân tối cao; Tòa án nhân dân cấp cao; Tòa án nhân dân cấp tỉnh</w:t>
      </w:r>
      <w:r w:rsidRPr="00865FFB">
        <w:rPr>
          <w:sz w:val="24"/>
          <w:szCs w:val="24"/>
        </w:rPr>
        <w:t xml:space="preserve"> yêu cầu người có người có nghĩa vụ nộp chi phí uỷ thác tư pháp về dân sự nộp lệ phí UTTP ra nước ngoài theo Nghị quyết số 326/2016/UBTVQH14 ngày 30/12/2016 của Ủy ban thường vụ Quốc hội quy định về mức thu, miễn, giảm, thu, nộp, quản lý và sử dụng án phí và lệ phí tòa án.</w:t>
      </w:r>
    </w:p>
    <w:p w:rsidR="00AE0EFE" w:rsidRPr="00865FFB" w:rsidRDefault="00AE0EFE" w:rsidP="00865FFB">
      <w:pPr>
        <w:pStyle w:val="Normal1"/>
        <w:numPr>
          <w:ilvl w:val="0"/>
          <w:numId w:val="1"/>
        </w:numPr>
        <w:tabs>
          <w:tab w:val="left" w:pos="993"/>
          <w:tab w:val="left" w:pos="1134"/>
          <w:tab w:val="left" w:pos="1350"/>
          <w:tab w:val="left" w:pos="1560"/>
        </w:tabs>
        <w:spacing w:before="120" w:after="120"/>
        <w:ind w:left="0" w:firstLine="851"/>
        <w:jc w:val="both"/>
        <w:rPr>
          <w:b/>
          <w:i/>
          <w:sz w:val="24"/>
          <w:szCs w:val="24"/>
        </w:rPr>
      </w:pPr>
      <w:r w:rsidRPr="00865FFB">
        <w:rPr>
          <w:sz w:val="24"/>
          <w:szCs w:val="24"/>
        </w:rPr>
        <w:t>Đối với các vụ việc thụ lý sau ngày 01/01/2017, các cơ quan thi hành án dân sự cấp tỉnh yêu cầu người có người có nghĩa vụ nộp chi phí uỷ thác tư pháp về dân sự nộp phí UTTP ra nước ngoài theo Thông tư 203/2016/TT-BTC ngày 09/11/2016 của Bộ Tài chính quy định mức thu, chế độ thu, nộp, quản lý và sử dụng phí thực hiện UTTP về dân sự có yếu tố nước ngoài.</w:t>
      </w:r>
    </w:p>
    <w:p w:rsidR="00AE0EFE" w:rsidRPr="00865FFB" w:rsidRDefault="00AE0EFE" w:rsidP="00060495">
      <w:pPr>
        <w:pStyle w:val="Normal1"/>
        <w:numPr>
          <w:ilvl w:val="0"/>
          <w:numId w:val="26"/>
        </w:numPr>
        <w:tabs>
          <w:tab w:val="left" w:pos="993"/>
          <w:tab w:val="left" w:pos="1134"/>
          <w:tab w:val="left" w:pos="1350"/>
          <w:tab w:val="left" w:pos="1620"/>
        </w:tabs>
        <w:spacing w:before="120" w:after="120"/>
        <w:ind w:hanging="649"/>
        <w:jc w:val="both"/>
        <w:rPr>
          <w:b/>
          <w:i/>
          <w:sz w:val="24"/>
          <w:szCs w:val="24"/>
        </w:rPr>
      </w:pPr>
      <w:r w:rsidRPr="00865FFB">
        <w:rPr>
          <w:b/>
          <w:i/>
          <w:sz w:val="24"/>
          <w:szCs w:val="24"/>
        </w:rPr>
        <w:t>Hồ sơ UTTP</w:t>
      </w:r>
    </w:p>
    <w:p w:rsidR="00B70991" w:rsidRPr="00865FFB" w:rsidRDefault="00AE0EFE" w:rsidP="00865FFB">
      <w:pPr>
        <w:pStyle w:val="Normal1"/>
        <w:tabs>
          <w:tab w:val="left" w:pos="1134"/>
          <w:tab w:val="left" w:pos="1276"/>
          <w:tab w:val="left" w:pos="1350"/>
          <w:tab w:val="left" w:pos="1620"/>
        </w:tabs>
        <w:spacing w:before="120" w:after="120"/>
        <w:ind w:firstLine="851"/>
        <w:rPr>
          <w:i/>
          <w:sz w:val="24"/>
          <w:szCs w:val="24"/>
        </w:rPr>
      </w:pPr>
      <w:r w:rsidRPr="00865FFB">
        <w:rPr>
          <w:sz w:val="24"/>
          <w:szCs w:val="24"/>
        </w:rPr>
        <w:t>Theo Điều 11 Luật TTTP năm 2007 và Điều 11 Thông tư liên tịch số 12, hồ sơ UTTP của Việt Nam bao gồm: (i) Văn bản yêu cầu UTTP về dân sự gửi Bộ Tư pháp (Mẫu số 01</w:t>
      </w:r>
      <w:r w:rsidRPr="00865FFB">
        <w:rPr>
          <w:sz w:val="24"/>
          <w:szCs w:val="24"/>
          <w:lang w:val="vi-VN"/>
        </w:rPr>
        <w:t xml:space="preserve"> ban hành kèm theo </w:t>
      </w:r>
      <w:r w:rsidRPr="00865FFB">
        <w:rPr>
          <w:sz w:val="24"/>
          <w:szCs w:val="24"/>
        </w:rPr>
        <w:t>Thông tư liên tịch số 12); (ii) Văn bản UTTP gửi Cơ quan có thẩm quyền nước được UTTP (Mẫu số 02A</w:t>
      </w:r>
      <w:r w:rsidRPr="00865FFB">
        <w:rPr>
          <w:sz w:val="24"/>
          <w:szCs w:val="24"/>
          <w:lang w:val="vi-VN"/>
        </w:rPr>
        <w:t xml:space="preserve"> ban hành kèm theo </w:t>
      </w:r>
      <w:r w:rsidRPr="00865FFB">
        <w:rPr>
          <w:sz w:val="24"/>
          <w:szCs w:val="24"/>
        </w:rPr>
        <w:t xml:space="preserve">Thông tư liên tịch số 12) kèm theo bản dịch ngôn ngữ đã thông báo trong Hiệp định song phương; (iii) </w:t>
      </w:r>
      <w:r w:rsidRPr="00865FFB">
        <w:rPr>
          <w:sz w:val="24"/>
          <w:szCs w:val="24"/>
          <w:lang w:val="vi-VN"/>
        </w:rPr>
        <w:t>Các giấy tờ, t</w:t>
      </w:r>
      <w:r w:rsidRPr="00865FFB">
        <w:rPr>
          <w:sz w:val="24"/>
          <w:szCs w:val="24"/>
        </w:rPr>
        <w:t>ài liệu</w:t>
      </w:r>
      <w:r w:rsidRPr="00865FFB">
        <w:rPr>
          <w:sz w:val="24"/>
          <w:szCs w:val="24"/>
          <w:lang w:val="vi-VN"/>
        </w:rPr>
        <w:t xml:space="preserve"> khác</w:t>
      </w:r>
      <w:r w:rsidRPr="00865FFB">
        <w:rPr>
          <w:sz w:val="24"/>
          <w:szCs w:val="24"/>
        </w:rPr>
        <w:t xml:space="preserve"> phục vụ việc </w:t>
      </w:r>
      <w:r w:rsidRPr="00865FFB">
        <w:rPr>
          <w:sz w:val="24"/>
          <w:szCs w:val="24"/>
          <w:lang w:val="vi-VN"/>
        </w:rPr>
        <w:t>UTTP</w:t>
      </w:r>
      <w:r w:rsidRPr="00865FFB">
        <w:rPr>
          <w:sz w:val="24"/>
          <w:szCs w:val="24"/>
        </w:rPr>
        <w:t xml:space="preserve"> có kèm theo</w:t>
      </w:r>
      <w:r w:rsidRPr="00865FFB">
        <w:rPr>
          <w:sz w:val="24"/>
          <w:szCs w:val="24"/>
          <w:lang w:val="vi-VN"/>
        </w:rPr>
        <w:t xml:space="preserve"> bản dịch;</w:t>
      </w:r>
      <w:r w:rsidRPr="00865FFB">
        <w:rPr>
          <w:sz w:val="24"/>
          <w:szCs w:val="24"/>
        </w:rPr>
        <w:t xml:space="preserve"> (iv) B</w:t>
      </w:r>
      <w:r w:rsidRPr="00865FFB">
        <w:rPr>
          <w:sz w:val="24"/>
          <w:szCs w:val="24"/>
          <w:lang w:val="vi-VN"/>
        </w:rPr>
        <w:t>ản sao b</w:t>
      </w:r>
      <w:r w:rsidRPr="00865FFB">
        <w:rPr>
          <w:sz w:val="24"/>
          <w:szCs w:val="24"/>
        </w:rPr>
        <w:t>iên l</w:t>
      </w:r>
      <w:r w:rsidRPr="00865FFB">
        <w:rPr>
          <w:sz w:val="24"/>
          <w:szCs w:val="24"/>
          <w:lang w:val="vi-VN"/>
        </w:rPr>
        <w:t>a</w:t>
      </w:r>
      <w:r w:rsidRPr="00865FFB">
        <w:rPr>
          <w:sz w:val="24"/>
          <w:szCs w:val="24"/>
        </w:rPr>
        <w:t>i thu phí</w:t>
      </w:r>
      <w:r w:rsidRPr="00865FFB">
        <w:rPr>
          <w:sz w:val="24"/>
          <w:szCs w:val="24"/>
          <w:lang w:val="vi-VN"/>
        </w:rPr>
        <w:t>/</w:t>
      </w:r>
      <w:r w:rsidRPr="00865FFB">
        <w:rPr>
          <w:sz w:val="24"/>
          <w:szCs w:val="24"/>
        </w:rPr>
        <w:t>lệ phí.</w:t>
      </w:r>
    </w:p>
    <w:p w:rsidR="0078303B" w:rsidRPr="00865FFB" w:rsidRDefault="00C856E0" w:rsidP="00060495">
      <w:pPr>
        <w:pStyle w:val="Normal1"/>
        <w:numPr>
          <w:ilvl w:val="0"/>
          <w:numId w:val="25"/>
        </w:numPr>
        <w:tabs>
          <w:tab w:val="left" w:pos="1134"/>
          <w:tab w:val="left" w:pos="1350"/>
          <w:tab w:val="left" w:pos="1620"/>
        </w:tabs>
        <w:spacing w:before="120" w:after="120"/>
        <w:ind w:left="0" w:firstLine="851"/>
        <w:jc w:val="both"/>
        <w:rPr>
          <w:b/>
          <w:sz w:val="24"/>
          <w:szCs w:val="24"/>
        </w:rPr>
      </w:pPr>
      <w:r w:rsidRPr="00865FFB">
        <w:rPr>
          <w:b/>
          <w:sz w:val="24"/>
          <w:szCs w:val="24"/>
          <w:lang w:val="vi-VN"/>
        </w:rPr>
        <w:t>UTTP t</w:t>
      </w:r>
      <w:r w:rsidRPr="00865FFB">
        <w:rPr>
          <w:b/>
          <w:sz w:val="24"/>
          <w:szCs w:val="24"/>
        </w:rPr>
        <w:t xml:space="preserve">heo Công ước Tống đạt </w:t>
      </w:r>
    </w:p>
    <w:p w:rsidR="00A204B2" w:rsidRPr="00865FFB" w:rsidRDefault="00C856E0" w:rsidP="00060495">
      <w:pPr>
        <w:pStyle w:val="Normal1"/>
        <w:numPr>
          <w:ilvl w:val="0"/>
          <w:numId w:val="27"/>
        </w:numPr>
        <w:tabs>
          <w:tab w:val="left" w:pos="1134"/>
          <w:tab w:val="left" w:pos="1350"/>
          <w:tab w:val="left" w:pos="1620"/>
        </w:tabs>
        <w:spacing w:before="120" w:after="120"/>
        <w:ind w:left="0" w:firstLine="851"/>
        <w:contextualSpacing/>
        <w:jc w:val="both"/>
        <w:rPr>
          <w:b/>
          <w:i/>
          <w:sz w:val="24"/>
          <w:szCs w:val="24"/>
        </w:rPr>
      </w:pPr>
      <w:r w:rsidRPr="00865FFB">
        <w:rPr>
          <w:b/>
          <w:i/>
          <w:sz w:val="24"/>
          <w:szCs w:val="24"/>
        </w:rPr>
        <w:t>Về phạm vi</w:t>
      </w:r>
    </w:p>
    <w:p w:rsidR="00A204B2" w:rsidRPr="00865FFB" w:rsidRDefault="00CF5195" w:rsidP="009A28F2">
      <w:pPr>
        <w:pStyle w:val="Normal1"/>
        <w:tabs>
          <w:tab w:val="left" w:pos="851"/>
          <w:tab w:val="left" w:pos="1134"/>
          <w:tab w:val="left" w:pos="1350"/>
        </w:tabs>
        <w:spacing w:before="120" w:after="120"/>
        <w:ind w:firstLine="851"/>
        <w:contextualSpacing/>
        <w:jc w:val="both"/>
        <w:rPr>
          <w:sz w:val="24"/>
          <w:szCs w:val="24"/>
        </w:rPr>
      </w:pPr>
      <w:r w:rsidRPr="00865FFB">
        <w:rPr>
          <w:sz w:val="24"/>
          <w:szCs w:val="24"/>
        </w:rPr>
        <w:t xml:space="preserve">Phạm vi áp dụng của </w:t>
      </w:r>
      <w:r w:rsidR="00C856E0" w:rsidRPr="00865FFB">
        <w:rPr>
          <w:sz w:val="24"/>
          <w:szCs w:val="24"/>
        </w:rPr>
        <w:t xml:space="preserve">Công ước tống đạt chỉ đối với các yêu cầu UTTP tống đạt giấy tờ (không bao gồm các yêu cầu UTTP khác như thu thập chứng cứ, …) được gửi đến các nước là thành viên của Công ước Tống đạt. </w:t>
      </w:r>
    </w:p>
    <w:p w:rsidR="006E2C6F" w:rsidRPr="00865FFB" w:rsidRDefault="00C856E0" w:rsidP="00060495">
      <w:pPr>
        <w:pStyle w:val="Normal1"/>
        <w:numPr>
          <w:ilvl w:val="0"/>
          <w:numId w:val="27"/>
        </w:numPr>
        <w:tabs>
          <w:tab w:val="left" w:pos="1134"/>
          <w:tab w:val="left" w:pos="1276"/>
          <w:tab w:val="left" w:pos="1350"/>
          <w:tab w:val="left" w:pos="1620"/>
        </w:tabs>
        <w:spacing w:before="120" w:after="120"/>
        <w:ind w:left="0" w:firstLine="851"/>
        <w:jc w:val="both"/>
        <w:rPr>
          <w:sz w:val="24"/>
          <w:szCs w:val="24"/>
        </w:rPr>
      </w:pPr>
      <w:r w:rsidRPr="00865FFB">
        <w:rPr>
          <w:b/>
          <w:i/>
          <w:sz w:val="24"/>
          <w:szCs w:val="24"/>
        </w:rPr>
        <w:t xml:space="preserve">Về quy trình </w:t>
      </w:r>
    </w:p>
    <w:p w:rsidR="006D391B" w:rsidRPr="00865FFB" w:rsidRDefault="00CF5195" w:rsidP="00865FFB">
      <w:pPr>
        <w:pStyle w:val="Normal1"/>
        <w:tabs>
          <w:tab w:val="left" w:pos="1134"/>
          <w:tab w:val="left" w:pos="1276"/>
          <w:tab w:val="left" w:pos="1350"/>
          <w:tab w:val="left" w:pos="1620"/>
        </w:tabs>
        <w:spacing w:before="120" w:after="120"/>
        <w:ind w:firstLine="851"/>
        <w:jc w:val="both"/>
        <w:rPr>
          <w:sz w:val="24"/>
          <w:szCs w:val="24"/>
        </w:rPr>
      </w:pPr>
      <w:r w:rsidRPr="00865FFB">
        <w:rPr>
          <w:sz w:val="24"/>
          <w:szCs w:val="24"/>
        </w:rPr>
        <w:t xml:space="preserve">Trong Công ước Tống đạt quy định có 01 kênh tống đạt chính qua cơ quan Trung ương và 07 kênh thay thế (kênh ngoại giao, lãnh sự trực tiếp; kênh ngoại giao gián tiếp; kênh lãnh sự gián tiếp; kênh trực tiếp giữa cán bộ tư pháp; kênh trực tiếp giữa người có liên quan với cán bộ tư pháp; kênh bưu điện; kênh khác). Việt Nam khi gia nhập Công ước Tống đạt đã </w:t>
      </w:r>
      <w:r w:rsidR="00E916FE" w:rsidRPr="00865FFB">
        <w:rPr>
          <w:sz w:val="24"/>
          <w:szCs w:val="24"/>
        </w:rPr>
        <w:t xml:space="preserve">chỉ định Bộ Tư pháp là </w:t>
      </w:r>
      <w:r w:rsidR="00E916FE" w:rsidRPr="00865FFB">
        <w:rPr>
          <w:spacing w:val="4"/>
          <w:sz w:val="24"/>
          <w:szCs w:val="24"/>
          <w:lang w:val="nl-NL"/>
        </w:rPr>
        <w:t>cơ quan đầu mối gửi giấy tờ cho</w:t>
      </w:r>
      <w:r w:rsidR="00E916FE" w:rsidRPr="00865FFB">
        <w:rPr>
          <w:sz w:val="24"/>
          <w:szCs w:val="24"/>
        </w:rPr>
        <w:t xml:space="preserve"> các cơ quan Trung ương của các quốc gia thành viên Công ước Tống đạt. Đồng thời, </w:t>
      </w:r>
      <w:r w:rsidRPr="00865FFB">
        <w:rPr>
          <w:sz w:val="24"/>
          <w:szCs w:val="24"/>
        </w:rPr>
        <w:t xml:space="preserve">tuyên bố bảo lưu đối với 02 kênh thay thế là </w:t>
      </w:r>
      <w:r w:rsidR="006D391B" w:rsidRPr="00865FFB">
        <w:rPr>
          <w:sz w:val="24"/>
          <w:szCs w:val="24"/>
        </w:rPr>
        <w:t xml:space="preserve">kênh trực tiếp giữa cán bộ tư pháp; kênh trực tiếp giữa người có liên quan với cán bộ tư pháp. Do vậy, quy trình UTTP theo Công ước Tống đạt của Việt Nam sẽ chỉ còn 01 kênh chính, 05 kênh thay thế và kênh chính nên được ưu tiên áp dụng do tiết kiệm </w:t>
      </w:r>
      <w:r w:rsidR="00E916FE" w:rsidRPr="00865FFB">
        <w:rPr>
          <w:sz w:val="24"/>
          <w:szCs w:val="24"/>
        </w:rPr>
        <w:t xml:space="preserve">được </w:t>
      </w:r>
      <w:r w:rsidR="006D391B" w:rsidRPr="00865FFB">
        <w:rPr>
          <w:sz w:val="24"/>
          <w:szCs w:val="24"/>
        </w:rPr>
        <w:t xml:space="preserve">thời gian và </w:t>
      </w:r>
      <w:r w:rsidR="006A5195" w:rsidRPr="00865FFB">
        <w:rPr>
          <w:sz w:val="24"/>
          <w:szCs w:val="24"/>
        </w:rPr>
        <w:t>chi</w:t>
      </w:r>
      <w:r w:rsidR="006D391B" w:rsidRPr="00865FFB">
        <w:rPr>
          <w:sz w:val="24"/>
          <w:szCs w:val="24"/>
        </w:rPr>
        <w:t xml:space="preserve"> phí.</w:t>
      </w:r>
    </w:p>
    <w:p w:rsidR="00E916FE" w:rsidRPr="00865FFB" w:rsidRDefault="00E916FE" w:rsidP="00060495">
      <w:pPr>
        <w:pStyle w:val="Normal1"/>
        <w:numPr>
          <w:ilvl w:val="1"/>
          <w:numId w:val="28"/>
        </w:numPr>
        <w:tabs>
          <w:tab w:val="left" w:pos="1134"/>
          <w:tab w:val="left" w:pos="1276"/>
          <w:tab w:val="left" w:pos="1350"/>
          <w:tab w:val="left" w:pos="1418"/>
        </w:tabs>
        <w:spacing w:before="120" w:after="120"/>
        <w:ind w:hanging="649"/>
        <w:jc w:val="both"/>
        <w:rPr>
          <w:i/>
          <w:sz w:val="24"/>
          <w:szCs w:val="24"/>
        </w:rPr>
      </w:pPr>
      <w:r w:rsidRPr="00865FFB">
        <w:rPr>
          <w:i/>
          <w:sz w:val="24"/>
          <w:szCs w:val="24"/>
        </w:rPr>
        <w:t>Quy trình theo kênh chính Công ước Tống đạt</w:t>
      </w:r>
      <w:r w:rsidR="00CF5195" w:rsidRPr="00865FFB">
        <w:rPr>
          <w:i/>
          <w:sz w:val="24"/>
          <w:szCs w:val="24"/>
        </w:rPr>
        <w:t xml:space="preserve"> </w:t>
      </w:r>
    </w:p>
    <w:p w:rsidR="00230FE7" w:rsidRPr="00865FFB" w:rsidRDefault="00E916FE" w:rsidP="00865FFB">
      <w:pPr>
        <w:pStyle w:val="Normal1"/>
        <w:tabs>
          <w:tab w:val="left" w:pos="1134"/>
          <w:tab w:val="left" w:pos="1276"/>
          <w:tab w:val="left" w:pos="1350"/>
          <w:tab w:val="left" w:pos="1620"/>
        </w:tabs>
        <w:spacing w:before="120" w:after="120"/>
        <w:ind w:firstLine="851"/>
        <w:jc w:val="both"/>
        <w:rPr>
          <w:sz w:val="24"/>
          <w:szCs w:val="24"/>
        </w:rPr>
      </w:pPr>
      <w:r w:rsidRPr="00865FFB">
        <w:rPr>
          <w:sz w:val="24"/>
          <w:szCs w:val="24"/>
        </w:rPr>
        <w:t>H</w:t>
      </w:r>
      <w:r w:rsidR="00C856E0" w:rsidRPr="00865FFB">
        <w:rPr>
          <w:sz w:val="24"/>
          <w:szCs w:val="24"/>
        </w:rPr>
        <w:t xml:space="preserve">ồ sơ UTTP </w:t>
      </w:r>
      <w:r w:rsidRPr="00865FFB">
        <w:rPr>
          <w:sz w:val="24"/>
          <w:szCs w:val="24"/>
        </w:rPr>
        <w:t xml:space="preserve">theo quy trình kênh chính Công ước Tống đạt </w:t>
      </w:r>
      <w:r w:rsidR="00C856E0" w:rsidRPr="00865FFB">
        <w:rPr>
          <w:sz w:val="24"/>
          <w:szCs w:val="24"/>
        </w:rPr>
        <w:t xml:space="preserve">sẽ xử lý theo quy trình </w:t>
      </w:r>
      <w:r w:rsidR="006A5195" w:rsidRPr="00865FFB">
        <w:rPr>
          <w:sz w:val="24"/>
          <w:szCs w:val="24"/>
        </w:rPr>
        <w:t xml:space="preserve">gần giống với quy trình UTTP theo các Hiệp định song phương, cụ thể: Cơ quan có thẩm quyền yêu cầu UTTP của Việt Nam lập hồ sơ UTTP theo quy định, gửi cho Bộ Tư pháp. Bộ Tư pháp sau khi tiếp nhận, kiểm tra tính hợp lệ của hồ sơ UTTP sẽ chuyển hồ sơ cho Cơ quan Trung ương của nước được yêu cầu và Cơ quan Trung ương của nước được yêu cầu sẽ chuyển cho cơ quan có thẩm quyền của nước được yêu cầu để thực hiện yêu cầu UTTP của Việt Nam. </w:t>
      </w:r>
      <w:r w:rsidRPr="00865FFB">
        <w:rPr>
          <w:sz w:val="24"/>
          <w:szCs w:val="24"/>
        </w:rPr>
        <w:t>Tuy nhiên, s</w:t>
      </w:r>
      <w:r w:rsidR="006A5195" w:rsidRPr="00865FFB">
        <w:rPr>
          <w:sz w:val="24"/>
          <w:szCs w:val="24"/>
        </w:rPr>
        <w:t xml:space="preserve">au khi thực hiện yêu cầu UTTP, kết quả UTTP sẽ được chuyển ngược lại cho cơ quan có thẩm quyền yêu cầu UTTP của Việt Nam theo quy trình ban đầu hoặc cơ quan có thẩm quyền thực </w:t>
      </w:r>
      <w:r w:rsidR="006A5195" w:rsidRPr="00865FFB">
        <w:rPr>
          <w:sz w:val="24"/>
          <w:szCs w:val="24"/>
        </w:rPr>
        <w:lastRenderedPageBreak/>
        <w:t>hiện của nước được yêu cầu chuyển kết quả trực tiếp cho Bộ Tư pháp Việt Nam phụ thuộc quy định pháp luật nước được yêu cầu.</w:t>
      </w:r>
    </w:p>
    <w:p w:rsidR="0078303B" w:rsidRPr="00865FFB" w:rsidRDefault="001C7669" w:rsidP="00865FFB">
      <w:pPr>
        <w:pStyle w:val="Normal1"/>
        <w:tabs>
          <w:tab w:val="left" w:pos="1134"/>
          <w:tab w:val="left" w:pos="1276"/>
          <w:tab w:val="left" w:pos="1350"/>
          <w:tab w:val="left" w:pos="1620"/>
        </w:tabs>
        <w:spacing w:before="120" w:after="120"/>
        <w:ind w:firstLine="851"/>
        <w:jc w:val="both"/>
        <w:rPr>
          <w:sz w:val="24"/>
          <w:szCs w:val="24"/>
        </w:rPr>
      </w:pPr>
      <w:r>
        <w:rPr>
          <w:noProof/>
          <w:sz w:val="24"/>
          <w:szCs w:val="24"/>
        </w:rPr>
        <w:pict w14:anchorId="481A6ABA">
          <v:group id="Group 28" o:spid="_x0000_s1046" style="position:absolute;left:0;text-align:left;margin-left:-17.8pt;margin-top:12.2pt;width:496.8pt;height:125.55pt;z-index:251664384" coordorigin="1306,5784" coordsize="9936,2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">
            <v:shape id="AutoShape 29" o:spid="_x0000_s1047" type="#_x0000_t32" style="position:absolute;left:3150;top:6225;width:7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VIu8QAAADbAAAADwAAAGRycy9kb3ducmV2LnhtbESPQWvCQBSE74L/YXmF3nSjUG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pUi7xAAAANsAAAAPAAAAAAAAAAAA&#10;AAAAAKECAABkcnMvZG93bnJldi54bWxQSwUGAAAAAAQABAD5AAAAkgMAAAAA&#10;">
              <v:stroke endarrow="block"/>
            </v:shape>
            <v:shape id="AutoShape 30" o:spid="_x0000_s1048" type="#_x0000_t32" style="position:absolute;left:5775;top:6225;width:93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fWzMUAAADbAAAADwAAAGRycy9kb3ducmV2LnhtbESPQWvCQBSE70L/w/IKvekmPYhJXYMU&#10;WorioVpCvT2yzySYfRt2V43++q4g9DjMzDfMvBhMJ87kfGtZQTpJQBBXVrdcK/jZfYxnIHxA1thZ&#10;JgVX8lAsnkZzzLW98Dedt6EWEcI+RwVNCH0upa8aMugntieO3sE6gyFKV0vt8BLhppOvSTKVBluO&#10;Cw329N5QddyejILfdXYqr+WGVmWarfbojL/tPpV6eR6WbyACDeE//Gh/aQXZF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fWzMUAAADbAAAADwAAAAAAAAAA&#10;AAAAAAChAgAAZHJzL2Rvd25yZXYueG1sUEsFBgAAAAAEAAQA+QAAAJMDAAAAAA==&#10;">
              <v:stroke endarrow="block"/>
            </v:shape>
            <v:shape id="AutoShape 31" o:spid="_x0000_s1049" type="#_x0000_t32" style="position:absolute;left:8552;top:6225;width:84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tzV8QAAADbAAAADwAAAGRycy9kb3ducmV2LnhtbESPQWvCQBSE74L/YXmF3nSjh9pEVymC&#10;pSgeqiXU2yP7TILZt2F31dhf3xUEj8PMfMPMFp1pxIWcry0rGA0TEMSF1TWXCn72q8E7CB+QNTaW&#10;ScGNPCzm/d4MM22v/E2XXShFhLDPUEEVQptJ6YuKDPqhbYmjd7TOYIjSlVI7vEa4aeQ4Sd6kwZrj&#10;QoUtLSsqTruzUfC7Sc/5Ld/SOh+l6wM64//2n0q9vnQfUxCBuvAMP9pfWkE6g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O3NXxAAAANsAAAAPAAAAAAAAAAAA&#10;AAAAAKECAABkcnMvZG93bnJldi54bWxQSwUGAAAAAAQABAD5AAAAkgMAAAAA&#10;">
              <v:stroke endarrow="block"/>
            </v:shape>
            <v:shape id="AutoShape 32" o:spid="_x0000_s1050" type="#_x0000_t32" style="position:absolute;left:4799;top:8295;width:554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sw8IAAADbAAAADwAAAGRycy9kb3ducmV2LnhtbERPy2oCMRTdF/yHcAvuaqYKUkejqFBU&#10;CoIPxOVlcufRTm6mSXSmf28WBZeH854tOlOLOzlfWVbwPkhAEGdWV1woOJ8+3z5A+ICssbZMCv7I&#10;w2Lee5lhqm3LB7ofQyFiCPsUFZQhNKmUPivJoB/YhjhyuXUGQ4SukNphG8NNLYdJMpYGK44NJTa0&#10;Lin7Od6Mgo0//F5cvmp3+2X29b0ebdtVflWq/9otpyACdeEp/ndvtYJJHBu/xB8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sw8IAAADbAAAADwAAAAAAAAAAAAAA&#10;AAChAgAAZHJzL2Rvd25yZXYueG1sUEsFBgAAAAAEAAQA+QAAAJADAAAAAA==&#10;">
              <v:stroke dashstyle="dash"/>
            </v:shape>
            <v:group id="Group 33" o:spid="_x0000_s1051" style="position:absolute;left:1306;top:5784;width:9936;height:2511" coordorigin="1306,5784" coordsize="9936,2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group id="Group 34" o:spid="_x0000_s1052" style="position:absolute;left:1306;top:5784;width:9936;height:1719" coordorigin="1725,4170" coordsize="13740,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rect id="Rectangle 35" o:spid="_x0000_s1053" style="position:absolute;left:12915;top:4170;width:2550;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textbox>
                    <w:txbxContent>
                      <w:p w:rsidR="00180965" w:rsidRPr="00AE7EBC" w:rsidRDefault="00180965">
                        <w:pPr>
                          <w:jc w:val="center"/>
                        </w:pPr>
                        <w:r w:rsidRPr="00AE7EBC">
                          <w:t>Cơ quan có thẩm quyền thực hiện của nước được yêu cầu</w:t>
                        </w:r>
                      </w:p>
                    </w:txbxContent>
                  </v:textbox>
                </v:rect>
                <v:group id="Group 36" o:spid="_x0000_s1054" style="position:absolute;left:1725;top:4170;width:3630;height:1410" coordorigin="1725,4170" coordsize="3630,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rect id="Rectangle 37" o:spid="_x0000_s1055" style="position:absolute;left:1725;top:4170;width:2550;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h5cMA&#10;AADcAAAADwAAAGRycy9kb3ducmV2LnhtbERPTWvCQBC9C/0PyxR6090akDZ1lVJR6jHGS2/T7JjE&#10;ZmdDdk3S/npXKHibx/uc5Xq0jeip87VjDc8zBYK4cKbmUsMx305fQPiAbLBxTBp+ycN69TBZYmrc&#10;wBn1h1CKGMI+RQ1VCG0qpS8qsuhnriWO3Ml1FkOEXSlNh0MMt42cK7WQFmuODRW29FFR8XO4WA3f&#10;9fyIf1m+U/Z1m4T9mJ8vXxutnx7H9zcQgcZwF/+7P02crxK4PR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3h5cMAAADcAAAADwAAAAAAAAAAAAAAAACYAgAAZHJzL2Rv&#10;d25yZXYueG1sUEsFBgAAAAAEAAQA9QAAAIgDAAAAAA==&#10;">
                    <v:textbox>
                      <w:txbxContent>
                        <w:p w:rsidR="00180965" w:rsidRPr="00AE7EBC" w:rsidRDefault="00180965" w:rsidP="00B367FE">
                          <w:pPr>
                            <w:jc w:val="center"/>
                          </w:pPr>
                          <w:r w:rsidRPr="00AE7EBC">
                            <w:t xml:space="preserve">Cơ quan có thẩm quyền </w:t>
                          </w:r>
                          <w:r>
                            <w:t xml:space="preserve">yêu cầu UTTP </w:t>
                          </w:r>
                        </w:p>
                      </w:txbxContent>
                    </v:textbox>
                  </v:rect>
                  <v:shape id="AutoShape 38" o:spid="_x0000_s1056" type="#_x0000_t32" style="position:absolute;left:4275;top:4860;width:10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4ZtMQAAADcAAAADwAAAGRycy9kb3ducmV2LnhtbERPTWvCQBC9F/wPywi9FN21Fimpq4gi&#10;CDmURiv0NmTHJJidDdnVJP++Wyh4m8f7nOW6t7W4U+srxxpmUwWCOHem4kLD6bifvIPwAdlg7Zg0&#10;DORhvRo9LTExruMvumehEDGEfYIayhCaREqfl2TRT11DHLmLay2GCNtCmha7GG5r+arUQlqsODaU&#10;2NC2pPya3ayGZvOSfX+a7VkNP3O7G9L01KWp1s/jfvMBIlAfHuJ/98HE+eoN/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7hm0xAAAANwAAAAPAAAAAAAAAAAA&#10;AAAAAKECAABkcnMvZG93bnJldi54bWxQSwUGAAAAAAQABAD5AAAAkgMAAAAA&#10;">
                    <v:stroke dashstyle="dash" startarrow="block"/>
                  </v:shape>
                </v:group>
                <v:group id="Group 39" o:spid="_x0000_s1057" style="position:absolute;left:5355;top:4170;width:7560;height:1410" coordorigin="5355,4170" coordsize="7560,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group id="Group 40" o:spid="_x0000_s1058" style="position:absolute;left:5355;top:4170;width:3840;height:1410" coordorigin="5355,4170" coordsize="3840,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rect id="Rectangle 41" o:spid="_x0000_s1059" style="position:absolute;left:5355;top:4170;width:2550;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textbox>
                        <w:txbxContent>
                          <w:p w:rsidR="00180965" w:rsidRDefault="00180965" w:rsidP="00B367FE">
                            <w:pPr>
                              <w:jc w:val="center"/>
                            </w:pPr>
                          </w:p>
                          <w:p w:rsidR="00180965" w:rsidRPr="00AE7EBC" w:rsidRDefault="00180965" w:rsidP="00B367FE">
                            <w:pPr>
                              <w:jc w:val="center"/>
                            </w:pPr>
                            <w:r w:rsidRPr="00AE7EBC">
                              <w:t>Bộ Tư pháp Việt Nam</w:t>
                            </w:r>
                          </w:p>
                        </w:txbxContent>
                      </v:textbox>
                    </v:rect>
                    <v:shape id="AutoShape 42" o:spid="_x0000_s1060" type="#_x0000_t32" style="position:absolute;left:7905;top:4860;width:12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MTscYAAADcAAAADwAAAGRycy9kb3ducmV2LnhtbESPQWvDMAyF74P9B6PBLqO1t0EZad1S&#10;OgaDHEbTrtCbiLUkLJZD7DXJv58Ohd4k3tN7n1ab0bfqQn1sAlt4nhtQxGVwDVcWjoeP2RuomJAd&#10;toHJwkQRNuv7uxVmLgy8p0uRKiUhHDO0UKfUZVrHsiaPcR46YtF+Qu8xydpX2vU4SLhv9YsxC+2x&#10;YWmosaNdTeVv8ectdNun4vvL7U5mOr/69ynPj0OeW/v4MG6XoBKN6Wa+Xn86wTdCK8/IBHr9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jE7HGAAAA3AAAAA8AAAAAAAAA&#10;AAAAAAAAoQIAAGRycy9kb3ducmV2LnhtbFBLBQYAAAAABAAEAPkAAACUAwAAAAA=&#10;">
                      <v:stroke dashstyle="dash" startarrow="block"/>
                    </v:shape>
                  </v:group>
                  <v:group id="Group 43" o:spid="_x0000_s1061" style="position:absolute;left:9195;top:4170;width:3720;height:1410" coordorigin="9195,4170" coordsize="3720,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rect id="Rectangle 44" o:spid="_x0000_s1062" style="position:absolute;left:9195;top:4170;width:2550;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textbox>
                        <w:txbxContent>
                          <w:p w:rsidR="00180965" w:rsidRPr="00AE7EBC" w:rsidRDefault="00180965" w:rsidP="00B367FE">
                            <w:pPr>
                              <w:jc w:val="center"/>
                            </w:pPr>
                            <w:r w:rsidRPr="00AE7EBC">
                              <w:t>Cơ quan trung ương của nước được yêu cầu</w:t>
                            </w:r>
                          </w:p>
                        </w:txbxContent>
                      </v:textbox>
                    </v:rect>
                    <v:shape id="AutoShape 45" o:spid="_x0000_s1063" type="#_x0000_t32" style="position:absolute;left:11745;top:4860;width:11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As8cQAAADcAAAADwAAAGRycy9kb3ducmV2LnhtbERPTWvCQBC9F/wPywi9FN2khVKimyCK&#10;UMhBGq3gbciOSTA7G7Jbk/x7t1DobR7vc9bZaFpxp941lhXEywgEcWl1w5WC03G/+ADhPLLG1jIp&#10;mMhBls6e1phoO/AX3QtfiRDCLkEFtfddIqUrazLolrYjDtzV9gZ9gH0ldY9DCDetfI2id2mw4dBQ&#10;Y0fbmspb8WMUdJuX4vugt+douryZ3ZTnpyHPlXqej5sVCE+j/xf/uT91mB/H8PtMuEC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QCzxxAAAANwAAAAPAAAAAAAAAAAA&#10;AAAAAKECAABkcnMvZG93bnJldi54bWxQSwUGAAAAAAQABAD5AAAAkgMAAAAA&#10;">
                      <v:stroke dashstyle="dash" startarrow="block"/>
                    </v:shape>
                  </v:group>
                </v:group>
              </v:group>
              <v:shape id="AutoShape 46" o:spid="_x0000_s1064" type="#_x0000_t32" style="position:absolute;left:10340;top:7503;width:0;height:7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T0IMQAAADcAAAADwAAAGRycy9kb3ducmV2LnhtbERP22oCMRB9L/gPYQRfima1VGRrFBEK&#10;FSn1UujrsJlult1Mwiaua7++KRR8m8O5znLd20Z01IbKsYLpJANBXDhdcang8/w6XoAIEVlj45gU&#10;3CjAejV4WGKu3ZWP1J1iKVIIhxwVmBh9LmUoDFkME+eJE/ftWosxwbaUusVrCreNnGXZXFqsODUY&#10;9LQ1VNSni1VQd/XH8fAc/OPlh+Z7b953T19aqdGw37yAiNTHu/jf/abT/OkM/p5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tPQgxAAAANwAAAAPAAAAAAAAAAAA&#10;AAAAAKECAABkcnMvZG93bnJldi54bWxQSwUGAAAAAAQABAD5AAAAkgMAAAAA&#10;">
                <v:stroke dashstyle="dash"/>
              </v:shape>
              <v:shape id="AutoShape 47" o:spid="_x0000_s1065" type="#_x0000_t32" style="position:absolute;left:4777;top:7503;width:22;height:7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4XHcMAAADcAAAADwAAAGRycy9kb3ducmV2LnhtbERPTYvCMBC9C/sfwix4EU1dQZZqFHER&#10;FnoQuyp4G5qxLdtMShNt+++NIHibx/uc5bozlbhT40rLCqaTCARxZnXJuYLj3278DcJ5ZI2VZVLQ&#10;k4P16mOwxFjblg90T30uQgi7GBUU3texlC4ryKCb2Jo4cFfbGPQBNrnUDbYh3FTyK4rm0mDJoaHA&#10;mrYFZf/pzSioN6P0tNfbc9RfZuanT5JjmyRKDT+7zQKEp86/xS/3rw7zpzN4PhMu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eFx3DAAAA3AAAAA8AAAAAAAAAAAAA&#10;AAAAoQIAAGRycy9kb3ducmV2LnhtbFBLBQYAAAAABAAEAPkAAACRAwAAAAA=&#10;">
                <v:stroke dashstyle="dash" startarrow="block"/>
              </v:shape>
            </v:group>
          </v:group>
        </w:pict>
      </w:r>
    </w:p>
    <w:p w:rsidR="0078303B" w:rsidRPr="00865FFB" w:rsidRDefault="0078303B" w:rsidP="00865FFB">
      <w:pPr>
        <w:pStyle w:val="Normal1"/>
        <w:tabs>
          <w:tab w:val="left" w:pos="1134"/>
          <w:tab w:val="left" w:pos="1350"/>
          <w:tab w:val="left" w:pos="1560"/>
          <w:tab w:val="left" w:pos="1620"/>
        </w:tabs>
        <w:spacing w:before="120" w:after="120"/>
        <w:ind w:firstLine="851"/>
        <w:jc w:val="both"/>
        <w:rPr>
          <w:sz w:val="24"/>
          <w:szCs w:val="24"/>
        </w:rPr>
      </w:pPr>
    </w:p>
    <w:p w:rsidR="0078303B" w:rsidRPr="00865FFB" w:rsidRDefault="0078303B" w:rsidP="00865FFB">
      <w:pPr>
        <w:pStyle w:val="Normal1"/>
        <w:tabs>
          <w:tab w:val="left" w:pos="1134"/>
          <w:tab w:val="left" w:pos="1350"/>
          <w:tab w:val="left" w:pos="1560"/>
          <w:tab w:val="left" w:pos="1620"/>
        </w:tabs>
        <w:spacing w:before="120" w:after="120"/>
        <w:ind w:firstLine="851"/>
        <w:jc w:val="both"/>
        <w:rPr>
          <w:sz w:val="24"/>
          <w:szCs w:val="24"/>
        </w:rPr>
      </w:pPr>
    </w:p>
    <w:p w:rsidR="0078303B" w:rsidRPr="00865FFB" w:rsidRDefault="0078303B" w:rsidP="00865FFB">
      <w:pPr>
        <w:pStyle w:val="Normal1"/>
        <w:tabs>
          <w:tab w:val="left" w:pos="1134"/>
          <w:tab w:val="left" w:pos="1350"/>
          <w:tab w:val="left" w:pos="1560"/>
          <w:tab w:val="left" w:pos="1620"/>
        </w:tabs>
        <w:spacing w:before="120" w:after="120"/>
        <w:ind w:firstLine="851"/>
        <w:jc w:val="both"/>
        <w:rPr>
          <w:sz w:val="24"/>
          <w:szCs w:val="24"/>
        </w:rPr>
      </w:pPr>
    </w:p>
    <w:p w:rsidR="0078303B" w:rsidRPr="00865FFB" w:rsidRDefault="0078303B" w:rsidP="00865FFB">
      <w:pPr>
        <w:pStyle w:val="Normal1"/>
        <w:tabs>
          <w:tab w:val="left" w:pos="1134"/>
          <w:tab w:val="left" w:pos="1350"/>
          <w:tab w:val="left" w:pos="1560"/>
          <w:tab w:val="left" w:pos="1620"/>
        </w:tabs>
        <w:spacing w:before="120" w:after="120"/>
        <w:ind w:firstLine="851"/>
        <w:jc w:val="both"/>
        <w:rPr>
          <w:sz w:val="24"/>
          <w:szCs w:val="24"/>
        </w:rPr>
      </w:pPr>
    </w:p>
    <w:p w:rsidR="0078303B" w:rsidRPr="00865FFB" w:rsidRDefault="0078303B" w:rsidP="00865FFB">
      <w:pPr>
        <w:pStyle w:val="Normal1"/>
        <w:tabs>
          <w:tab w:val="left" w:pos="1134"/>
          <w:tab w:val="left" w:pos="1350"/>
          <w:tab w:val="left" w:pos="1560"/>
          <w:tab w:val="left" w:pos="1620"/>
        </w:tabs>
        <w:spacing w:before="120" w:after="120"/>
        <w:ind w:firstLine="851"/>
        <w:jc w:val="both"/>
        <w:rPr>
          <w:sz w:val="24"/>
          <w:szCs w:val="24"/>
        </w:rPr>
      </w:pPr>
    </w:p>
    <w:p w:rsidR="00BD1C96" w:rsidRDefault="00BD1C96" w:rsidP="00865FFB">
      <w:pPr>
        <w:tabs>
          <w:tab w:val="center" w:pos="4962"/>
        </w:tabs>
        <w:spacing w:before="120" w:after="120"/>
        <w:ind w:firstLine="851"/>
        <w:jc w:val="center"/>
        <w:rPr>
          <w:bCs/>
          <w:sz w:val="24"/>
          <w:szCs w:val="24"/>
        </w:rPr>
      </w:pPr>
    </w:p>
    <w:p w:rsidR="00BD1C96" w:rsidRDefault="00BD1C96" w:rsidP="00865FFB">
      <w:pPr>
        <w:tabs>
          <w:tab w:val="center" w:pos="4962"/>
        </w:tabs>
        <w:spacing w:before="120" w:after="120"/>
        <w:ind w:firstLine="851"/>
        <w:jc w:val="center"/>
        <w:rPr>
          <w:bCs/>
          <w:sz w:val="24"/>
          <w:szCs w:val="24"/>
        </w:rPr>
      </w:pPr>
    </w:p>
    <w:p w:rsidR="0078303B" w:rsidRPr="00865FFB" w:rsidRDefault="001C7669" w:rsidP="00BD1C96">
      <w:pPr>
        <w:tabs>
          <w:tab w:val="center" w:pos="4962"/>
        </w:tabs>
        <w:spacing w:before="120" w:after="120"/>
        <w:jc w:val="center"/>
        <w:rPr>
          <w:bCs/>
          <w:sz w:val="24"/>
          <w:szCs w:val="24"/>
        </w:rPr>
      </w:pPr>
      <w:r>
        <w:rPr>
          <w:bCs/>
          <w:noProof/>
          <w:sz w:val="24"/>
          <w:szCs w:val="24"/>
        </w:rPr>
        <w:pict w14:anchorId="73C32B80">
          <v:shape id="AutoShape 49" o:spid="_x0000_s1155" type="#_x0000_t32" style="position:absolute;left:0;text-align:left;margin-left:383.3pt;margin-top:5.65pt;width:52.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" strokeweight="1.25pt">
            <v:stroke dashstyle="dash"/>
          </v:shape>
        </w:pict>
      </w:r>
      <w:r>
        <w:rPr>
          <w:bCs/>
          <w:noProof/>
          <w:sz w:val="24"/>
          <w:szCs w:val="24"/>
        </w:rPr>
        <w:pict w14:anchorId="4AAE5AE6">
          <v:shape id="AutoShape 48" o:spid="_x0000_s1156" type="#_x0000_t32" style="position:absolute;left:0;text-align:left;margin-left:140.7pt;margin-top:5.65pt;width:52.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Gik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" strokeweight="1.25pt"/>
        </w:pict>
      </w:r>
      <w:r w:rsidR="00C856E0" w:rsidRPr="00865FFB">
        <w:rPr>
          <w:bCs/>
          <w:sz w:val="24"/>
          <w:szCs w:val="24"/>
        </w:rPr>
        <w:t xml:space="preserve">Gửi đi: </w:t>
      </w:r>
      <w:r w:rsidR="00C856E0" w:rsidRPr="00865FFB">
        <w:rPr>
          <w:bCs/>
          <w:sz w:val="24"/>
          <w:szCs w:val="24"/>
        </w:rPr>
        <w:tab/>
        <w:t>Trả kết quả:</w:t>
      </w:r>
    </w:p>
    <w:p w:rsidR="00E916FE" w:rsidRPr="00865FFB" w:rsidRDefault="00E916FE" w:rsidP="00BD1C96">
      <w:pPr>
        <w:pStyle w:val="Normal1"/>
        <w:tabs>
          <w:tab w:val="left" w:pos="1134"/>
          <w:tab w:val="left" w:pos="1350"/>
          <w:tab w:val="left" w:pos="1620"/>
        </w:tabs>
        <w:spacing w:before="120" w:after="120"/>
        <w:ind w:firstLine="851"/>
        <w:jc w:val="both"/>
        <w:rPr>
          <w:sz w:val="24"/>
          <w:szCs w:val="24"/>
        </w:rPr>
      </w:pPr>
      <w:r w:rsidRPr="00865FFB">
        <w:rPr>
          <w:sz w:val="24"/>
          <w:szCs w:val="24"/>
        </w:rPr>
        <w:t xml:space="preserve">Hồ sơ UTTP theo kênh chính của Công ước Tống đạt sẽ bao gồm: </w:t>
      </w:r>
    </w:p>
    <w:p w:rsidR="00E916FE" w:rsidRPr="00865FFB" w:rsidRDefault="00E916FE" w:rsidP="00BD1C96">
      <w:pPr>
        <w:pStyle w:val="Normal1"/>
        <w:numPr>
          <w:ilvl w:val="0"/>
          <w:numId w:val="18"/>
        </w:numPr>
        <w:tabs>
          <w:tab w:val="left" w:pos="993"/>
          <w:tab w:val="left" w:pos="1134"/>
          <w:tab w:val="left" w:pos="1350"/>
          <w:tab w:val="left" w:pos="1620"/>
        </w:tabs>
        <w:spacing w:before="120" w:after="120"/>
        <w:ind w:left="0" w:firstLine="851"/>
        <w:jc w:val="both"/>
        <w:rPr>
          <w:sz w:val="24"/>
          <w:szCs w:val="24"/>
        </w:rPr>
      </w:pPr>
      <w:r w:rsidRPr="00865FFB">
        <w:rPr>
          <w:sz w:val="24"/>
          <w:szCs w:val="24"/>
        </w:rPr>
        <w:t>Văn bản yêu cầu UTTP về dân sự gửi Bộ Tư pháp (</w:t>
      </w:r>
      <w:r w:rsidRPr="00865FFB">
        <w:rPr>
          <w:sz w:val="24"/>
          <w:szCs w:val="24"/>
          <w:lang w:val="vi-VN"/>
        </w:rPr>
        <w:t>Mẫu s</w:t>
      </w:r>
      <w:r w:rsidRPr="00865FFB">
        <w:rPr>
          <w:sz w:val="24"/>
          <w:szCs w:val="24"/>
        </w:rPr>
        <w:t>ố 01</w:t>
      </w:r>
      <w:r w:rsidRPr="00865FFB">
        <w:rPr>
          <w:sz w:val="24"/>
          <w:szCs w:val="24"/>
          <w:lang w:val="vi-VN"/>
        </w:rPr>
        <w:t xml:space="preserve"> ban hành kèm theo Thông tư liên tịch số 12)</w:t>
      </w:r>
      <w:r w:rsidRPr="00865FFB">
        <w:rPr>
          <w:sz w:val="24"/>
          <w:szCs w:val="24"/>
        </w:rPr>
        <w:t>;</w:t>
      </w:r>
    </w:p>
    <w:p w:rsidR="00E916FE" w:rsidRPr="00865FFB" w:rsidRDefault="00E916FE" w:rsidP="00BD1C96">
      <w:pPr>
        <w:pStyle w:val="Normal1"/>
        <w:numPr>
          <w:ilvl w:val="0"/>
          <w:numId w:val="18"/>
        </w:numPr>
        <w:tabs>
          <w:tab w:val="left" w:pos="993"/>
          <w:tab w:val="left" w:pos="1134"/>
          <w:tab w:val="left" w:pos="1350"/>
          <w:tab w:val="left" w:pos="1620"/>
        </w:tabs>
        <w:spacing w:before="120" w:after="120"/>
        <w:ind w:left="0" w:firstLine="851"/>
        <w:jc w:val="both"/>
        <w:rPr>
          <w:sz w:val="24"/>
          <w:szCs w:val="24"/>
        </w:rPr>
      </w:pPr>
      <w:r w:rsidRPr="00865FFB">
        <w:rPr>
          <w:sz w:val="24"/>
          <w:szCs w:val="24"/>
        </w:rPr>
        <w:t>Văn bản UTTP gửi Cơ quan Trung ương nước được yêu cầu UTTP (theo Mẫu số 02</w:t>
      </w:r>
      <w:r w:rsidRPr="00865FFB">
        <w:rPr>
          <w:sz w:val="24"/>
          <w:szCs w:val="24"/>
          <w:lang w:val="vi-VN"/>
        </w:rPr>
        <w:t xml:space="preserve">B ban hành kèm theo </w:t>
      </w:r>
      <w:r w:rsidRPr="00865FFB">
        <w:rPr>
          <w:sz w:val="24"/>
          <w:szCs w:val="24"/>
        </w:rPr>
        <w:t>Thông tư liên tịch số 12)</w:t>
      </w:r>
      <w:r w:rsidRPr="00865FFB">
        <w:rPr>
          <w:sz w:val="24"/>
          <w:szCs w:val="24"/>
          <w:lang w:val="vi-VN"/>
        </w:rPr>
        <w:t>. Văn bản này có thể làm bằng song ngữ</w:t>
      </w:r>
      <w:r w:rsidRPr="00865FFB">
        <w:rPr>
          <w:sz w:val="24"/>
          <w:szCs w:val="24"/>
        </w:rPr>
        <w:t xml:space="preserve"> </w:t>
      </w:r>
      <w:r w:rsidRPr="00865FFB">
        <w:rPr>
          <w:sz w:val="24"/>
          <w:szCs w:val="24"/>
          <w:lang w:val="vi-VN"/>
        </w:rPr>
        <w:t xml:space="preserve">hoặc </w:t>
      </w:r>
      <w:r w:rsidRPr="00865FFB">
        <w:rPr>
          <w:sz w:val="24"/>
          <w:szCs w:val="24"/>
        </w:rPr>
        <w:t xml:space="preserve">được </w:t>
      </w:r>
      <w:r w:rsidRPr="00865FFB">
        <w:rPr>
          <w:sz w:val="24"/>
          <w:szCs w:val="24"/>
          <w:lang w:val="vi-VN"/>
        </w:rPr>
        <w:t>dịch sang</w:t>
      </w:r>
      <w:r w:rsidRPr="00865FFB">
        <w:rPr>
          <w:sz w:val="24"/>
          <w:szCs w:val="24"/>
        </w:rPr>
        <w:t xml:space="preserve"> tiếng Anh, tiếng Pháp hoặc ngôn ngữ của n</w:t>
      </w:r>
      <w:r w:rsidRPr="00865FFB">
        <w:rPr>
          <w:sz w:val="24"/>
          <w:szCs w:val="24"/>
          <w:lang w:val="vi-VN"/>
        </w:rPr>
        <w:t>ướ</w:t>
      </w:r>
      <w:r w:rsidRPr="00865FFB">
        <w:rPr>
          <w:sz w:val="24"/>
          <w:szCs w:val="24"/>
        </w:rPr>
        <w:t>c được yêu cầu.</w:t>
      </w:r>
    </w:p>
    <w:p w:rsidR="00E916FE" w:rsidRPr="00865FFB" w:rsidRDefault="00E916FE" w:rsidP="00BD1C96">
      <w:pPr>
        <w:pStyle w:val="Normal1"/>
        <w:numPr>
          <w:ilvl w:val="0"/>
          <w:numId w:val="18"/>
        </w:numPr>
        <w:tabs>
          <w:tab w:val="left" w:pos="993"/>
          <w:tab w:val="left" w:pos="1134"/>
          <w:tab w:val="left" w:pos="1350"/>
          <w:tab w:val="left" w:pos="1620"/>
        </w:tabs>
        <w:spacing w:before="120" w:after="120"/>
        <w:ind w:left="0" w:firstLine="851"/>
        <w:jc w:val="both"/>
        <w:rPr>
          <w:sz w:val="24"/>
          <w:szCs w:val="24"/>
        </w:rPr>
      </w:pPr>
      <w:r w:rsidRPr="00865FFB">
        <w:rPr>
          <w:sz w:val="24"/>
          <w:szCs w:val="24"/>
          <w:lang w:val="vi-VN"/>
        </w:rPr>
        <w:t>Các giấy tờ, t</w:t>
      </w:r>
      <w:r w:rsidRPr="00865FFB">
        <w:rPr>
          <w:sz w:val="24"/>
          <w:szCs w:val="24"/>
        </w:rPr>
        <w:t>ài liệu</w:t>
      </w:r>
      <w:r w:rsidRPr="00865FFB">
        <w:rPr>
          <w:sz w:val="24"/>
          <w:szCs w:val="24"/>
          <w:lang w:val="vi-VN"/>
        </w:rPr>
        <w:t xml:space="preserve"> khác</w:t>
      </w:r>
      <w:r w:rsidRPr="00865FFB">
        <w:rPr>
          <w:sz w:val="24"/>
          <w:szCs w:val="24"/>
        </w:rPr>
        <w:t xml:space="preserve"> phục vụ việc </w:t>
      </w:r>
      <w:r w:rsidRPr="00865FFB">
        <w:rPr>
          <w:sz w:val="24"/>
          <w:szCs w:val="24"/>
          <w:lang w:val="vi-VN"/>
        </w:rPr>
        <w:t>UTTP</w:t>
      </w:r>
      <w:r w:rsidRPr="00865FFB">
        <w:rPr>
          <w:sz w:val="24"/>
          <w:szCs w:val="24"/>
        </w:rPr>
        <w:t xml:space="preserve"> kèm theo</w:t>
      </w:r>
      <w:r w:rsidRPr="00865FFB">
        <w:rPr>
          <w:sz w:val="24"/>
          <w:szCs w:val="24"/>
          <w:lang w:val="vi-VN"/>
        </w:rPr>
        <w:t xml:space="preserve"> bản dịch sang ngôn ngữ của nước được yêu cầu</w:t>
      </w:r>
      <w:r w:rsidRPr="00865FFB">
        <w:rPr>
          <w:sz w:val="24"/>
          <w:szCs w:val="24"/>
        </w:rPr>
        <w:t>;</w:t>
      </w:r>
    </w:p>
    <w:p w:rsidR="00E916FE" w:rsidRPr="00865FFB" w:rsidRDefault="00E916FE" w:rsidP="00BD1C96">
      <w:pPr>
        <w:pStyle w:val="Normal1"/>
        <w:numPr>
          <w:ilvl w:val="0"/>
          <w:numId w:val="18"/>
        </w:numPr>
        <w:tabs>
          <w:tab w:val="left" w:pos="993"/>
          <w:tab w:val="left" w:pos="1134"/>
          <w:tab w:val="left" w:pos="1350"/>
          <w:tab w:val="left" w:pos="1620"/>
        </w:tabs>
        <w:spacing w:before="120" w:after="120"/>
        <w:ind w:left="0" w:firstLine="851"/>
        <w:jc w:val="both"/>
        <w:rPr>
          <w:sz w:val="24"/>
          <w:szCs w:val="24"/>
        </w:rPr>
      </w:pPr>
      <w:r w:rsidRPr="00865FFB">
        <w:rPr>
          <w:sz w:val="24"/>
          <w:szCs w:val="24"/>
        </w:rPr>
        <w:t>B</w:t>
      </w:r>
      <w:r w:rsidRPr="00865FFB">
        <w:rPr>
          <w:sz w:val="24"/>
          <w:szCs w:val="24"/>
          <w:lang w:val="vi-VN"/>
        </w:rPr>
        <w:t>ản sao b</w:t>
      </w:r>
      <w:r w:rsidRPr="00865FFB">
        <w:rPr>
          <w:sz w:val="24"/>
          <w:szCs w:val="24"/>
        </w:rPr>
        <w:t>iên lai thu phí</w:t>
      </w:r>
      <w:r w:rsidRPr="00865FFB">
        <w:rPr>
          <w:sz w:val="24"/>
          <w:szCs w:val="24"/>
          <w:lang w:val="vi-VN"/>
        </w:rPr>
        <w:t>/</w:t>
      </w:r>
      <w:r w:rsidRPr="00865FFB">
        <w:rPr>
          <w:sz w:val="24"/>
          <w:szCs w:val="24"/>
        </w:rPr>
        <w:t>lệ phí</w:t>
      </w:r>
      <w:r w:rsidRPr="00865FFB">
        <w:rPr>
          <w:sz w:val="24"/>
          <w:szCs w:val="24"/>
          <w:lang w:val="vi-VN"/>
        </w:rPr>
        <w:t xml:space="preserve"> và giấy tờ xác nhận đã thanh toán chi phí thực tế cho cơ quan có thẩm quyền nước ngoài</w:t>
      </w:r>
      <w:r w:rsidRPr="00865FFB">
        <w:rPr>
          <w:rStyle w:val="FootnoteReference"/>
          <w:sz w:val="24"/>
          <w:szCs w:val="24"/>
          <w:lang w:val="vi-VN"/>
        </w:rPr>
        <w:footnoteReference w:id="3"/>
      </w:r>
      <w:r w:rsidRPr="00865FFB">
        <w:rPr>
          <w:sz w:val="24"/>
          <w:szCs w:val="24"/>
          <w:lang w:val="vi-VN"/>
        </w:rPr>
        <w:t>/biên lai tạm ứng chi phí thực tế</w:t>
      </w:r>
      <w:r w:rsidRPr="00865FFB">
        <w:rPr>
          <w:rStyle w:val="FootnoteReference"/>
          <w:sz w:val="24"/>
          <w:szCs w:val="24"/>
          <w:lang w:val="vi-VN"/>
        </w:rPr>
        <w:footnoteReference w:id="4"/>
      </w:r>
      <w:r w:rsidRPr="00865FFB">
        <w:rPr>
          <w:sz w:val="24"/>
          <w:szCs w:val="24"/>
        </w:rPr>
        <w:t>.</w:t>
      </w:r>
    </w:p>
    <w:p w:rsidR="001B6A45" w:rsidRPr="00BD1C96" w:rsidRDefault="001B6A45" w:rsidP="00060495">
      <w:pPr>
        <w:pStyle w:val="Normal1"/>
        <w:numPr>
          <w:ilvl w:val="1"/>
          <w:numId w:val="28"/>
        </w:numPr>
        <w:tabs>
          <w:tab w:val="left" w:pos="1134"/>
          <w:tab w:val="left" w:pos="1350"/>
          <w:tab w:val="left" w:pos="1560"/>
          <w:tab w:val="left" w:pos="1620"/>
        </w:tabs>
        <w:spacing w:before="120" w:after="120"/>
        <w:ind w:hanging="649"/>
        <w:jc w:val="both"/>
        <w:rPr>
          <w:i/>
          <w:sz w:val="24"/>
          <w:szCs w:val="24"/>
        </w:rPr>
      </w:pPr>
      <w:r w:rsidRPr="00BD1C96">
        <w:rPr>
          <w:i/>
          <w:sz w:val="24"/>
          <w:szCs w:val="24"/>
        </w:rPr>
        <w:t>Kênh lãnh sự gián tiếp</w:t>
      </w:r>
    </w:p>
    <w:p w:rsidR="001B6A45" w:rsidRPr="00865FFB" w:rsidRDefault="001B6A45" w:rsidP="00BD1C96">
      <w:pPr>
        <w:pStyle w:val="Normal1"/>
        <w:numPr>
          <w:ilvl w:val="0"/>
          <w:numId w:val="18"/>
        </w:numPr>
        <w:tabs>
          <w:tab w:val="left" w:pos="993"/>
          <w:tab w:val="left" w:pos="1350"/>
          <w:tab w:val="left" w:pos="1560"/>
          <w:tab w:val="left" w:pos="1620"/>
        </w:tabs>
        <w:spacing w:before="120" w:after="120"/>
        <w:ind w:left="0" w:firstLine="851"/>
        <w:jc w:val="both"/>
        <w:rPr>
          <w:sz w:val="24"/>
          <w:szCs w:val="24"/>
        </w:rPr>
      </w:pPr>
      <w:r w:rsidRPr="00865FFB">
        <w:rPr>
          <w:sz w:val="24"/>
          <w:szCs w:val="24"/>
        </w:rPr>
        <w:t xml:space="preserve">Quy trình xử lý hồ sơ UTTP theo kênh lãnh sự gián tiếp sẽ theo các bước như sau: Cơ quan có thẩm quyền yêu cầu UTTP của Việt Nam lập hồ sơ UTTP theo quy định, gửi cho Bộ Tư pháp. Bộ Tư pháp sau khi tiếp nhận, kiểm tra tính hợp lệ của hồ sơ UTTP sẽ chuyển hồ sơ cho Bộ Ngoại giao Việt Nam. Bộ Ngoại giao Việt Nam sẽ gửi hồ sơ cho Cơ quan đại diện Việt Nam ở nước </w:t>
      </w:r>
      <w:r w:rsidR="00C13F90">
        <w:rPr>
          <w:sz w:val="24"/>
          <w:szCs w:val="24"/>
        </w:rPr>
        <w:t>được yêu cầu</w:t>
      </w:r>
      <w:r w:rsidR="00C13F90" w:rsidRPr="00865FFB">
        <w:rPr>
          <w:sz w:val="24"/>
          <w:szCs w:val="24"/>
        </w:rPr>
        <w:t xml:space="preserve"> </w:t>
      </w:r>
      <w:r w:rsidRPr="00865FFB">
        <w:rPr>
          <w:sz w:val="24"/>
          <w:szCs w:val="24"/>
        </w:rPr>
        <w:t xml:space="preserve">để chuyển cho cơ quan có thẩm quyền được chỉ định của nước </w:t>
      </w:r>
      <w:r w:rsidR="00CD1FA9" w:rsidRPr="00865FFB">
        <w:rPr>
          <w:sz w:val="24"/>
          <w:szCs w:val="24"/>
        </w:rPr>
        <w:t>được yêu cầu</w:t>
      </w:r>
      <w:r w:rsidRPr="00865FFB">
        <w:rPr>
          <w:sz w:val="24"/>
          <w:szCs w:val="24"/>
        </w:rPr>
        <w:t>. Sau đó hồ sơ sẽ được cơ quan có thẩm quyền được chỉ định của nước được yêu cầu chuyển cho cơ quan có thẩm quyền thực hiện của nước được yêu cầu. Sau khi thực hiện yêu cầu UTTP, kết quả UTTP sẽ được chuyển ngược lại theo quy trình ban đầu cho cơ quan có thẩm quyền yêu cầu UTTP của Việt Nam.</w:t>
      </w:r>
    </w:p>
    <w:p w:rsidR="001B6A45" w:rsidRPr="00865FFB" w:rsidRDefault="001B6A45" w:rsidP="00060495">
      <w:pPr>
        <w:pStyle w:val="Normal1"/>
        <w:numPr>
          <w:ilvl w:val="0"/>
          <w:numId w:val="18"/>
        </w:numPr>
        <w:tabs>
          <w:tab w:val="left" w:pos="993"/>
          <w:tab w:val="left" w:pos="1350"/>
          <w:tab w:val="left" w:pos="1620"/>
        </w:tabs>
        <w:spacing w:before="120" w:after="120"/>
        <w:ind w:left="0" w:firstLine="851"/>
        <w:jc w:val="both"/>
        <w:rPr>
          <w:sz w:val="24"/>
          <w:szCs w:val="24"/>
          <w:lang w:val="vi-VN"/>
        </w:rPr>
      </w:pPr>
      <w:r w:rsidRPr="00865FFB">
        <w:rPr>
          <w:sz w:val="24"/>
          <w:szCs w:val="24"/>
        </w:rPr>
        <w:t xml:space="preserve">Trường hợp UTTP theo Kênh lãnh sự gián tiếp, hồ sơ bao gồm: (i) </w:t>
      </w:r>
      <w:r w:rsidRPr="00865FFB">
        <w:rPr>
          <w:sz w:val="24"/>
          <w:szCs w:val="24"/>
          <w:lang w:val="vi-VN"/>
        </w:rPr>
        <w:t>Văn bản y</w:t>
      </w:r>
      <w:r w:rsidRPr="00865FFB">
        <w:rPr>
          <w:sz w:val="24"/>
          <w:szCs w:val="24"/>
        </w:rPr>
        <w:t>êu</w:t>
      </w:r>
      <w:r w:rsidRPr="00865FFB">
        <w:rPr>
          <w:sz w:val="24"/>
          <w:szCs w:val="24"/>
          <w:lang w:val="vi-VN"/>
        </w:rPr>
        <w:t xml:space="preserve"> cầu UTTP về d</w:t>
      </w:r>
      <w:r w:rsidRPr="00865FFB">
        <w:rPr>
          <w:sz w:val="24"/>
          <w:szCs w:val="24"/>
        </w:rPr>
        <w:t xml:space="preserve">ân sự (theo </w:t>
      </w:r>
      <w:r w:rsidRPr="00865FFB">
        <w:rPr>
          <w:sz w:val="24"/>
          <w:szCs w:val="24"/>
          <w:lang w:val="vi-VN"/>
        </w:rPr>
        <w:t>Mẫu s</w:t>
      </w:r>
      <w:r w:rsidRPr="00865FFB">
        <w:rPr>
          <w:sz w:val="24"/>
          <w:szCs w:val="24"/>
        </w:rPr>
        <w:t>ố 01</w:t>
      </w:r>
      <w:r w:rsidRPr="00865FFB">
        <w:rPr>
          <w:sz w:val="24"/>
          <w:szCs w:val="24"/>
          <w:lang w:val="vi-VN"/>
        </w:rPr>
        <w:t xml:space="preserve"> ban hành kèm theo Thông tư liên tịch số 12);</w:t>
      </w:r>
      <w:r w:rsidRPr="00865FFB">
        <w:rPr>
          <w:sz w:val="24"/>
          <w:szCs w:val="24"/>
        </w:rPr>
        <w:t xml:space="preserve"> (ii) </w:t>
      </w:r>
      <w:r w:rsidRPr="00865FFB">
        <w:rPr>
          <w:sz w:val="24"/>
          <w:szCs w:val="24"/>
          <w:lang w:val="vi-VN"/>
        </w:rPr>
        <w:t>Văn bản UTTP (</w:t>
      </w:r>
      <w:r w:rsidRPr="00865FFB">
        <w:rPr>
          <w:sz w:val="24"/>
          <w:szCs w:val="24"/>
        </w:rPr>
        <w:t>theo Mẫu số 02A</w:t>
      </w:r>
      <w:r w:rsidRPr="00865FFB">
        <w:rPr>
          <w:sz w:val="24"/>
          <w:szCs w:val="24"/>
          <w:lang w:val="vi-VN"/>
        </w:rPr>
        <w:t xml:space="preserve"> ban hành kèm theo </w:t>
      </w:r>
      <w:r w:rsidRPr="00865FFB">
        <w:rPr>
          <w:sz w:val="24"/>
          <w:szCs w:val="24"/>
        </w:rPr>
        <w:t xml:space="preserve">Thông tư liên tịch số 12) kèm theo bản dịch </w:t>
      </w:r>
      <w:r w:rsidRPr="00865FFB">
        <w:rPr>
          <w:sz w:val="24"/>
          <w:szCs w:val="24"/>
          <w:lang w:val="vi-VN"/>
        </w:rPr>
        <w:t>sang ngôn ngữ của nước được yêu cầu</w:t>
      </w:r>
      <w:r w:rsidRPr="00865FFB">
        <w:rPr>
          <w:sz w:val="24"/>
          <w:szCs w:val="24"/>
        </w:rPr>
        <w:t xml:space="preserve">. Đồng thời cần </w:t>
      </w:r>
      <w:r w:rsidRPr="00865FFB">
        <w:rPr>
          <w:sz w:val="24"/>
          <w:szCs w:val="24"/>
          <w:lang w:val="vi-VN"/>
        </w:rPr>
        <w:t>bổ su</w:t>
      </w:r>
      <w:r w:rsidRPr="00865FFB">
        <w:rPr>
          <w:sz w:val="24"/>
          <w:szCs w:val="24"/>
        </w:rPr>
        <w:t xml:space="preserve">ng các căn cứ </w:t>
      </w:r>
      <w:r w:rsidRPr="00865FFB">
        <w:rPr>
          <w:sz w:val="24"/>
          <w:szCs w:val="24"/>
          <w:lang w:val="vi-VN"/>
        </w:rPr>
        <w:t xml:space="preserve">pháp lý là </w:t>
      </w:r>
      <w:r w:rsidRPr="00865FFB">
        <w:rPr>
          <w:b/>
          <w:sz w:val="24"/>
          <w:szCs w:val="24"/>
          <w:lang w:val="vi-VN"/>
        </w:rPr>
        <w:t>đoạ</w:t>
      </w:r>
      <w:r w:rsidRPr="00865FFB">
        <w:rPr>
          <w:b/>
          <w:sz w:val="24"/>
          <w:szCs w:val="24"/>
        </w:rPr>
        <w:t>n 1 Điều 9 Công ước Tống đạt</w:t>
      </w:r>
      <w:r w:rsidRPr="00865FFB">
        <w:rPr>
          <w:sz w:val="24"/>
          <w:szCs w:val="24"/>
        </w:rPr>
        <w:t xml:space="preserve"> vào Văn bản này để phù hợp với quy định tại điểm c khoản 1 Điều 13 Thông tư liên tịch số 12; (iii) </w:t>
      </w:r>
      <w:r w:rsidRPr="00865FFB">
        <w:rPr>
          <w:sz w:val="24"/>
          <w:szCs w:val="24"/>
          <w:lang w:val="vi-VN"/>
        </w:rPr>
        <w:t>Các giấy tờ, t</w:t>
      </w:r>
      <w:r w:rsidRPr="00865FFB">
        <w:rPr>
          <w:sz w:val="24"/>
          <w:szCs w:val="24"/>
        </w:rPr>
        <w:t>ài liệu</w:t>
      </w:r>
      <w:r w:rsidRPr="00865FFB">
        <w:rPr>
          <w:sz w:val="24"/>
          <w:szCs w:val="24"/>
          <w:lang w:val="vi-VN"/>
        </w:rPr>
        <w:t xml:space="preserve"> khác</w:t>
      </w:r>
      <w:r w:rsidRPr="00865FFB">
        <w:rPr>
          <w:sz w:val="24"/>
          <w:szCs w:val="24"/>
        </w:rPr>
        <w:t xml:space="preserve"> phục vụ việc </w:t>
      </w:r>
      <w:r w:rsidRPr="00865FFB">
        <w:rPr>
          <w:sz w:val="24"/>
          <w:szCs w:val="24"/>
          <w:lang w:val="vi-VN"/>
        </w:rPr>
        <w:t>UTTP</w:t>
      </w:r>
      <w:r w:rsidRPr="00865FFB">
        <w:rPr>
          <w:sz w:val="24"/>
          <w:szCs w:val="24"/>
        </w:rPr>
        <w:t xml:space="preserve"> kèm theo</w:t>
      </w:r>
      <w:r w:rsidRPr="00865FFB">
        <w:rPr>
          <w:sz w:val="24"/>
          <w:szCs w:val="24"/>
          <w:lang w:val="vi-VN"/>
        </w:rPr>
        <w:t xml:space="preserve"> bản dịch sang ngôn ngữ của nước được yêu cầu</w:t>
      </w:r>
      <w:r w:rsidRPr="00865FFB">
        <w:rPr>
          <w:sz w:val="24"/>
          <w:szCs w:val="24"/>
        </w:rPr>
        <w:t>; (iv) B</w:t>
      </w:r>
      <w:r w:rsidRPr="00865FFB">
        <w:rPr>
          <w:sz w:val="24"/>
          <w:szCs w:val="24"/>
          <w:lang w:val="vi-VN"/>
        </w:rPr>
        <w:t>ản sao b</w:t>
      </w:r>
      <w:r w:rsidRPr="00865FFB">
        <w:rPr>
          <w:sz w:val="24"/>
          <w:szCs w:val="24"/>
        </w:rPr>
        <w:t>iên lai thu phí</w:t>
      </w:r>
      <w:r w:rsidRPr="00865FFB">
        <w:rPr>
          <w:sz w:val="24"/>
          <w:szCs w:val="24"/>
          <w:lang w:val="vi-VN"/>
        </w:rPr>
        <w:t>/</w:t>
      </w:r>
      <w:r w:rsidRPr="00865FFB">
        <w:rPr>
          <w:sz w:val="24"/>
          <w:szCs w:val="24"/>
        </w:rPr>
        <w:t>lệ phí</w:t>
      </w:r>
      <w:r w:rsidRPr="00865FFB">
        <w:rPr>
          <w:sz w:val="24"/>
          <w:szCs w:val="24"/>
          <w:lang w:val="vi-VN"/>
        </w:rPr>
        <w:t xml:space="preserve"> và giấy tờ xác nhận đã thanh toán chi phí thực tế cho cơ quan có thẩm quyền nước ngoài/biên lai tạm ứng chi phí thực tế</w:t>
      </w:r>
      <w:r w:rsidRPr="00865FFB">
        <w:rPr>
          <w:sz w:val="24"/>
          <w:szCs w:val="24"/>
        </w:rPr>
        <w:t>.</w:t>
      </w:r>
    </w:p>
    <w:p w:rsidR="001B6A45" w:rsidRPr="00BD1C96" w:rsidRDefault="001B6A45" w:rsidP="00060495">
      <w:pPr>
        <w:pStyle w:val="Normal1"/>
        <w:numPr>
          <w:ilvl w:val="1"/>
          <w:numId w:val="28"/>
        </w:numPr>
        <w:tabs>
          <w:tab w:val="left" w:pos="1134"/>
          <w:tab w:val="left" w:pos="1350"/>
          <w:tab w:val="left" w:pos="1560"/>
          <w:tab w:val="left" w:pos="1620"/>
        </w:tabs>
        <w:spacing w:before="120" w:after="120"/>
        <w:ind w:hanging="649"/>
        <w:jc w:val="both"/>
        <w:rPr>
          <w:i/>
          <w:sz w:val="24"/>
          <w:szCs w:val="24"/>
        </w:rPr>
      </w:pPr>
      <w:r w:rsidRPr="00BD1C96">
        <w:rPr>
          <w:i/>
          <w:sz w:val="24"/>
          <w:szCs w:val="24"/>
        </w:rPr>
        <w:t>Kênh ngoại giao gián tiếp</w:t>
      </w:r>
    </w:p>
    <w:p w:rsidR="001B6A45" w:rsidRPr="00865FFB" w:rsidRDefault="001B6A45" w:rsidP="00060495">
      <w:pPr>
        <w:pStyle w:val="Normal1"/>
        <w:numPr>
          <w:ilvl w:val="0"/>
          <w:numId w:val="18"/>
        </w:numPr>
        <w:tabs>
          <w:tab w:val="left" w:pos="993"/>
          <w:tab w:val="left" w:pos="1350"/>
          <w:tab w:val="left" w:pos="1560"/>
          <w:tab w:val="left" w:pos="1620"/>
        </w:tabs>
        <w:spacing w:before="120" w:after="120"/>
        <w:ind w:left="0" w:firstLine="851"/>
        <w:jc w:val="both"/>
        <w:rPr>
          <w:sz w:val="24"/>
          <w:szCs w:val="24"/>
        </w:rPr>
      </w:pPr>
      <w:r w:rsidRPr="00865FFB">
        <w:rPr>
          <w:sz w:val="24"/>
          <w:szCs w:val="24"/>
        </w:rPr>
        <w:t xml:space="preserve">Quy trình xử lý hồ sơ UTTP theo kênh ngoại giao gián tiếp sẽ theo các bước như sau: Cơ quan có thẩm quyền yêu cầu UTTP của Việt Nam lập hồ sơ UTTP theo quy định, gửi cho </w:t>
      </w:r>
      <w:r w:rsidRPr="00865FFB">
        <w:rPr>
          <w:sz w:val="24"/>
          <w:szCs w:val="24"/>
        </w:rPr>
        <w:lastRenderedPageBreak/>
        <w:t xml:space="preserve">Bộ Tư pháp. Bộ Tư pháp sau khi tiếp nhận, kiểm tra tính hợp lệ của hồ sơ UTTP sẽ chuyển hồ sơ cho Bộ Ngoại giao Việt Nam. Bộ Ngoại giao Việt Nam gửi hồ sơ cho Cơ quan đại diện Việt Nam ở nước </w:t>
      </w:r>
      <w:r w:rsidR="00C13F90">
        <w:rPr>
          <w:sz w:val="24"/>
          <w:szCs w:val="24"/>
        </w:rPr>
        <w:t>được yêu cầu</w:t>
      </w:r>
      <w:r w:rsidR="00C13F90" w:rsidRPr="00865FFB">
        <w:rPr>
          <w:sz w:val="24"/>
          <w:szCs w:val="24"/>
        </w:rPr>
        <w:t xml:space="preserve"> </w:t>
      </w:r>
      <w:r w:rsidRPr="00865FFB">
        <w:rPr>
          <w:sz w:val="24"/>
          <w:szCs w:val="24"/>
        </w:rPr>
        <w:t>để chuyển cho Bộ Ngoại giao của nước được yêu cầu</w:t>
      </w:r>
      <w:r w:rsidR="00CD1FA9" w:rsidRPr="00865FFB">
        <w:rPr>
          <w:sz w:val="24"/>
          <w:szCs w:val="24"/>
        </w:rPr>
        <w:t xml:space="preserve">. Bộ Ngoại giao của nước được yêu cầu sẽ chuyển hồ sơ UTTP cho </w:t>
      </w:r>
      <w:r w:rsidRPr="00865FFB">
        <w:rPr>
          <w:sz w:val="24"/>
          <w:szCs w:val="24"/>
        </w:rPr>
        <w:t xml:space="preserve">cơ quan có thẩm quyền được chỉ định của nước </w:t>
      </w:r>
      <w:r w:rsidR="00CD1FA9" w:rsidRPr="00865FFB">
        <w:rPr>
          <w:sz w:val="24"/>
          <w:szCs w:val="24"/>
        </w:rPr>
        <w:t xml:space="preserve">được yêu cầu để chuyển đến </w:t>
      </w:r>
      <w:r w:rsidRPr="00865FFB">
        <w:rPr>
          <w:sz w:val="24"/>
          <w:szCs w:val="24"/>
        </w:rPr>
        <w:t>cơ quan có thẩm quyền thực hiện của nước được yêu cầu. Sau khi thực hiện yêu cầu UTTP, kết quả UTTP sẽ được chuyển ngược lại theo quy trình ban đầu cho cơ quan có thẩm quyền yêu cầu UTTP của Việt Nam.</w:t>
      </w:r>
    </w:p>
    <w:p w:rsidR="001B6A45" w:rsidRPr="00865FFB" w:rsidRDefault="00CD1FA9" w:rsidP="00060495">
      <w:pPr>
        <w:pStyle w:val="Normal1"/>
        <w:numPr>
          <w:ilvl w:val="0"/>
          <w:numId w:val="18"/>
        </w:numPr>
        <w:tabs>
          <w:tab w:val="left" w:pos="851"/>
          <w:tab w:val="left" w:pos="993"/>
          <w:tab w:val="left" w:pos="1560"/>
          <w:tab w:val="left" w:pos="1620"/>
        </w:tabs>
        <w:spacing w:before="120" w:after="120"/>
        <w:ind w:left="0" w:firstLine="851"/>
        <w:jc w:val="both"/>
        <w:rPr>
          <w:sz w:val="24"/>
          <w:szCs w:val="24"/>
        </w:rPr>
      </w:pPr>
      <w:r w:rsidRPr="00060495">
        <w:rPr>
          <w:sz w:val="24"/>
          <w:szCs w:val="24"/>
        </w:rPr>
        <w:t xml:space="preserve">Về hồ sơ UTTP theo kênh Ngoại giao gián tiếp, </w:t>
      </w:r>
      <w:r w:rsidR="001B6A45" w:rsidRPr="00BD1C96">
        <w:rPr>
          <w:sz w:val="24"/>
          <w:szCs w:val="24"/>
        </w:rPr>
        <w:t>hồ sơ</w:t>
      </w:r>
      <w:r w:rsidRPr="00BD1C96">
        <w:rPr>
          <w:sz w:val="24"/>
          <w:szCs w:val="24"/>
        </w:rPr>
        <w:t xml:space="preserve"> UTTP sẽ được xây dựng giống như</w:t>
      </w:r>
      <w:r w:rsidR="001B6A45" w:rsidRPr="00BD1C96">
        <w:rPr>
          <w:sz w:val="24"/>
          <w:szCs w:val="24"/>
        </w:rPr>
        <w:t xml:space="preserve"> hồ sơ UTTP theo Kênh lãnh sự gián tiếp. Tuy</w:t>
      </w:r>
      <w:r w:rsidR="001B6A45" w:rsidRPr="00865FFB">
        <w:rPr>
          <w:sz w:val="24"/>
          <w:szCs w:val="24"/>
        </w:rPr>
        <w:t xml:space="preserve"> nhiên, </w:t>
      </w:r>
      <w:r w:rsidRPr="00865FFB">
        <w:rPr>
          <w:sz w:val="24"/>
          <w:szCs w:val="24"/>
        </w:rPr>
        <w:t xml:space="preserve">Cơ quan có thẩm quyền yêu cầu UTTP </w:t>
      </w:r>
      <w:r w:rsidR="001B6A45" w:rsidRPr="00865FFB">
        <w:rPr>
          <w:sz w:val="24"/>
          <w:szCs w:val="24"/>
        </w:rPr>
        <w:t xml:space="preserve">cần bổ sung căn cứ </w:t>
      </w:r>
      <w:r w:rsidR="001B6A45" w:rsidRPr="00865FFB">
        <w:rPr>
          <w:sz w:val="24"/>
          <w:szCs w:val="24"/>
          <w:lang w:val="vi-VN"/>
        </w:rPr>
        <w:t xml:space="preserve">pháp lý là </w:t>
      </w:r>
      <w:r w:rsidR="001B6A45" w:rsidRPr="00865FFB">
        <w:rPr>
          <w:b/>
          <w:sz w:val="24"/>
          <w:szCs w:val="24"/>
        </w:rPr>
        <w:t>đoạn 2 Điều 9 Công ước Tống đạt</w:t>
      </w:r>
      <w:r w:rsidR="001B6A45" w:rsidRPr="00865FFB">
        <w:rPr>
          <w:sz w:val="24"/>
          <w:szCs w:val="24"/>
        </w:rPr>
        <w:t xml:space="preserve"> vào Văn bản UTTP về dân sự (Mẫu số 02A) để phù hợp với quy định tại điểm c khoản 1 Điều 13 Thông tư liên tịch số 12.</w:t>
      </w:r>
    </w:p>
    <w:p w:rsidR="001B6A45" w:rsidRPr="00BD1C96" w:rsidRDefault="001B6A45" w:rsidP="00060495">
      <w:pPr>
        <w:pStyle w:val="Normal1"/>
        <w:numPr>
          <w:ilvl w:val="1"/>
          <w:numId w:val="28"/>
        </w:numPr>
        <w:tabs>
          <w:tab w:val="left" w:pos="1134"/>
          <w:tab w:val="left" w:pos="1350"/>
          <w:tab w:val="left" w:pos="1560"/>
          <w:tab w:val="left" w:pos="1620"/>
        </w:tabs>
        <w:spacing w:before="120" w:after="120"/>
        <w:ind w:hanging="649"/>
        <w:jc w:val="both"/>
        <w:rPr>
          <w:sz w:val="24"/>
          <w:szCs w:val="24"/>
        </w:rPr>
      </w:pPr>
      <w:r w:rsidRPr="00BD1C96">
        <w:rPr>
          <w:i/>
          <w:sz w:val="24"/>
          <w:szCs w:val="24"/>
        </w:rPr>
        <w:t>Kênh ngoại giao trực tiếp</w:t>
      </w:r>
    </w:p>
    <w:p w:rsidR="00CD1FA9" w:rsidRPr="00865FFB" w:rsidRDefault="001B6A45" w:rsidP="00060495">
      <w:pPr>
        <w:pStyle w:val="Normal1"/>
        <w:numPr>
          <w:ilvl w:val="0"/>
          <w:numId w:val="18"/>
        </w:numPr>
        <w:tabs>
          <w:tab w:val="left" w:pos="993"/>
          <w:tab w:val="left" w:pos="1350"/>
          <w:tab w:val="left" w:pos="1560"/>
          <w:tab w:val="left" w:pos="1620"/>
        </w:tabs>
        <w:spacing w:before="120" w:after="120"/>
        <w:ind w:left="0" w:firstLine="851"/>
        <w:jc w:val="both"/>
        <w:rPr>
          <w:sz w:val="24"/>
          <w:szCs w:val="24"/>
        </w:rPr>
      </w:pPr>
      <w:r w:rsidRPr="00865FFB">
        <w:rPr>
          <w:sz w:val="24"/>
          <w:szCs w:val="24"/>
        </w:rPr>
        <w:t xml:space="preserve">Hồ sơ UTTP </w:t>
      </w:r>
      <w:r w:rsidR="00CD1FA9" w:rsidRPr="00865FFB">
        <w:rPr>
          <w:sz w:val="24"/>
          <w:szCs w:val="24"/>
        </w:rPr>
        <w:t xml:space="preserve">theo kênh ngoại giao trực tiếp </w:t>
      </w:r>
      <w:r w:rsidRPr="00865FFB">
        <w:rPr>
          <w:sz w:val="24"/>
          <w:szCs w:val="24"/>
        </w:rPr>
        <w:t>sẽ xử lý theo quy trình như sau:</w:t>
      </w:r>
      <w:r w:rsidR="00CD1FA9" w:rsidRPr="00865FFB">
        <w:rPr>
          <w:sz w:val="24"/>
          <w:szCs w:val="24"/>
        </w:rPr>
        <w:t xml:space="preserve"> Cơ quan có thẩm quyền yêu cầu UTTP của Việt Nam lập hồ sơ UTTP theo quy định, gửi bưu điện có bảo đảm cho Cơ quan đại diện Việt Nam ở nước </w:t>
      </w:r>
      <w:r w:rsidR="00C13F90">
        <w:rPr>
          <w:sz w:val="24"/>
          <w:szCs w:val="24"/>
        </w:rPr>
        <w:t>ngoài</w:t>
      </w:r>
      <w:r w:rsidR="00C13F90" w:rsidRPr="00865FFB">
        <w:rPr>
          <w:sz w:val="24"/>
          <w:szCs w:val="24"/>
        </w:rPr>
        <w:t xml:space="preserve"> </w:t>
      </w:r>
      <w:r w:rsidR="00CD1FA9" w:rsidRPr="00865FFB">
        <w:rPr>
          <w:sz w:val="24"/>
          <w:szCs w:val="24"/>
        </w:rPr>
        <w:t>để Cơ quan đại diện Việt Nam ở nước ngoài chuyển hồ sơ UTTP cho người được tống đạt.</w:t>
      </w:r>
      <w:r w:rsidR="00B87AB9">
        <w:rPr>
          <w:sz w:val="24"/>
          <w:szCs w:val="24"/>
        </w:rPr>
        <w:t xml:space="preserve"> UTTP tống đạt theo k</w:t>
      </w:r>
      <w:r w:rsidR="00B87AB9" w:rsidRPr="00865FFB">
        <w:rPr>
          <w:sz w:val="24"/>
          <w:szCs w:val="24"/>
        </w:rPr>
        <w:t>ênh ngoại giao trực tiếp chỉ được áp dụng đối với yêu cầu UTTP tống đạt giấy tờ cho công dân Việt Nam ở tại nước nhận, còn đối với công dân nước nhận hoặc công dân nước thứ ba ở tại nước nhận chỉ được áp dụng khi nước đó tuyên bố không phản đ</w:t>
      </w:r>
      <w:bookmarkStart w:id="0" w:name="_GoBack"/>
      <w:bookmarkEnd w:id="0"/>
      <w:r w:rsidR="00B87AB9" w:rsidRPr="00865FFB">
        <w:rPr>
          <w:sz w:val="24"/>
          <w:szCs w:val="24"/>
        </w:rPr>
        <w:t>ối</w:t>
      </w:r>
      <w:r w:rsidR="00B87AB9">
        <w:rPr>
          <w:sz w:val="24"/>
          <w:szCs w:val="24"/>
        </w:rPr>
        <w:t>.</w:t>
      </w:r>
    </w:p>
    <w:p w:rsidR="00CD1FA9" w:rsidRPr="00865FFB" w:rsidRDefault="00CD1FA9" w:rsidP="00060495">
      <w:pPr>
        <w:pStyle w:val="Normal1"/>
        <w:numPr>
          <w:ilvl w:val="0"/>
          <w:numId w:val="18"/>
        </w:numPr>
        <w:tabs>
          <w:tab w:val="left" w:pos="851"/>
          <w:tab w:val="left" w:pos="993"/>
          <w:tab w:val="left" w:pos="1620"/>
        </w:tabs>
        <w:spacing w:before="120" w:after="120"/>
        <w:ind w:left="0" w:firstLine="851"/>
        <w:jc w:val="both"/>
        <w:rPr>
          <w:sz w:val="24"/>
          <w:szCs w:val="24"/>
        </w:rPr>
      </w:pPr>
      <w:r w:rsidRPr="00060495">
        <w:rPr>
          <w:sz w:val="24"/>
          <w:szCs w:val="24"/>
        </w:rPr>
        <w:t>Tr</w:t>
      </w:r>
      <w:r w:rsidR="001B6A45" w:rsidRPr="00865FFB">
        <w:rPr>
          <w:sz w:val="24"/>
          <w:szCs w:val="24"/>
        </w:rPr>
        <w:t>ường hợp UTTP theo Kênh ngoại giao trực tiếp, hồ sơ bao gồm:</w:t>
      </w:r>
      <w:r w:rsidRPr="00865FFB">
        <w:rPr>
          <w:sz w:val="24"/>
          <w:szCs w:val="24"/>
        </w:rPr>
        <w:t xml:space="preserve"> </w:t>
      </w:r>
    </w:p>
    <w:p w:rsidR="001B6A45" w:rsidRPr="00865FFB" w:rsidRDefault="00BD1C96">
      <w:pPr>
        <w:pStyle w:val="Normal1"/>
        <w:tabs>
          <w:tab w:val="left" w:pos="851"/>
          <w:tab w:val="left" w:pos="1350"/>
          <w:tab w:val="left" w:pos="1620"/>
        </w:tabs>
        <w:spacing w:before="120" w:after="120"/>
        <w:ind w:firstLine="851"/>
        <w:jc w:val="both"/>
        <w:rPr>
          <w:sz w:val="24"/>
          <w:szCs w:val="24"/>
        </w:rPr>
      </w:pPr>
      <w:r>
        <w:rPr>
          <w:sz w:val="24"/>
          <w:szCs w:val="24"/>
        </w:rPr>
        <w:t xml:space="preserve">+ </w:t>
      </w:r>
      <w:r w:rsidR="001B6A45" w:rsidRPr="00865FFB">
        <w:rPr>
          <w:sz w:val="24"/>
          <w:szCs w:val="24"/>
        </w:rPr>
        <w:t xml:space="preserve">Đối với việc UTTP cho công dân nước nhận hoặc người nước ngoài ở nước nhận: (i)Văn bản yêu cầu gửi Cơ quan đại diện ngoại giao của Việt Nam tại nước ngoài; (ii) </w:t>
      </w:r>
      <w:r w:rsidR="001B6A45" w:rsidRPr="00865FFB">
        <w:rPr>
          <w:sz w:val="24"/>
          <w:szCs w:val="24"/>
          <w:lang w:val="vi-VN"/>
        </w:rPr>
        <w:t>Các giấy tờ, t</w:t>
      </w:r>
      <w:r w:rsidR="001B6A45" w:rsidRPr="00865FFB">
        <w:rPr>
          <w:sz w:val="24"/>
          <w:szCs w:val="24"/>
        </w:rPr>
        <w:t>ài liệu</w:t>
      </w:r>
      <w:r w:rsidR="001B6A45" w:rsidRPr="00865FFB">
        <w:rPr>
          <w:sz w:val="24"/>
          <w:szCs w:val="24"/>
          <w:lang w:val="vi-VN"/>
        </w:rPr>
        <w:t xml:space="preserve"> khác</w:t>
      </w:r>
      <w:r w:rsidR="001B6A45" w:rsidRPr="00865FFB">
        <w:rPr>
          <w:sz w:val="24"/>
          <w:szCs w:val="24"/>
        </w:rPr>
        <w:t xml:space="preserve"> phục vụ việc tống đạt và</w:t>
      </w:r>
      <w:r w:rsidR="001B6A45" w:rsidRPr="00865FFB">
        <w:rPr>
          <w:sz w:val="24"/>
          <w:szCs w:val="24"/>
          <w:lang w:val="vi-VN"/>
        </w:rPr>
        <w:t xml:space="preserve"> bản dịch</w:t>
      </w:r>
      <w:r w:rsidR="001B6A45" w:rsidRPr="00865FFB">
        <w:rPr>
          <w:sz w:val="24"/>
          <w:szCs w:val="24"/>
        </w:rPr>
        <w:t>.</w:t>
      </w:r>
    </w:p>
    <w:p w:rsidR="001B6A45" w:rsidRPr="00865FFB" w:rsidRDefault="00BD1C96">
      <w:pPr>
        <w:pStyle w:val="Normal1"/>
        <w:tabs>
          <w:tab w:val="left" w:pos="993"/>
          <w:tab w:val="left" w:pos="1134"/>
          <w:tab w:val="left" w:pos="1350"/>
          <w:tab w:val="left" w:pos="1620"/>
        </w:tabs>
        <w:spacing w:before="120" w:after="120"/>
        <w:ind w:firstLine="851"/>
        <w:jc w:val="both"/>
        <w:rPr>
          <w:sz w:val="24"/>
          <w:szCs w:val="24"/>
          <w:lang w:val="vi-VN"/>
        </w:rPr>
      </w:pPr>
      <w:r>
        <w:rPr>
          <w:sz w:val="24"/>
          <w:szCs w:val="24"/>
        </w:rPr>
        <w:t xml:space="preserve">+ </w:t>
      </w:r>
      <w:r w:rsidR="001B6A45" w:rsidRPr="00865FFB">
        <w:rPr>
          <w:sz w:val="24"/>
          <w:szCs w:val="24"/>
        </w:rPr>
        <w:t xml:space="preserve">Đối với công dân Việt Nam ở nước nhận thực hiện theo hướng dẫn </w:t>
      </w:r>
      <w:r w:rsidR="00CD1FA9" w:rsidRPr="00865FFB">
        <w:rPr>
          <w:sz w:val="24"/>
          <w:szCs w:val="24"/>
        </w:rPr>
        <w:t>của Tòa án nhân dân tối cao, Bộ Ngoại giao</w:t>
      </w:r>
      <w:r w:rsidR="001B6A45" w:rsidRPr="00865FFB">
        <w:rPr>
          <w:sz w:val="24"/>
          <w:szCs w:val="24"/>
        </w:rPr>
        <w:t>.</w:t>
      </w:r>
    </w:p>
    <w:p w:rsidR="001B6A45" w:rsidRPr="00BD1C96" w:rsidRDefault="00CD1FA9" w:rsidP="00060495">
      <w:pPr>
        <w:pStyle w:val="Normal1"/>
        <w:numPr>
          <w:ilvl w:val="1"/>
          <w:numId w:val="28"/>
        </w:numPr>
        <w:tabs>
          <w:tab w:val="left" w:pos="1276"/>
        </w:tabs>
        <w:spacing w:before="120" w:after="120"/>
        <w:ind w:left="0" w:firstLine="851"/>
        <w:jc w:val="both"/>
        <w:rPr>
          <w:sz w:val="24"/>
          <w:szCs w:val="24"/>
        </w:rPr>
      </w:pPr>
      <w:r w:rsidRPr="00BD1C96">
        <w:rPr>
          <w:i/>
          <w:sz w:val="24"/>
          <w:szCs w:val="24"/>
        </w:rPr>
        <w:t xml:space="preserve"> </w:t>
      </w:r>
      <w:r w:rsidR="001B6A45" w:rsidRPr="00BD1C96">
        <w:rPr>
          <w:i/>
          <w:sz w:val="24"/>
          <w:szCs w:val="24"/>
        </w:rPr>
        <w:t>Kênh Bưu điện</w:t>
      </w:r>
    </w:p>
    <w:p w:rsidR="001B6A45" w:rsidRPr="00865FFB" w:rsidRDefault="001B6A45">
      <w:pPr>
        <w:pStyle w:val="Normal1"/>
        <w:tabs>
          <w:tab w:val="left" w:pos="1134"/>
          <w:tab w:val="left" w:pos="1350"/>
          <w:tab w:val="left" w:pos="1620"/>
        </w:tabs>
        <w:spacing w:before="120" w:after="120"/>
        <w:ind w:firstLine="851"/>
        <w:jc w:val="both"/>
        <w:rPr>
          <w:sz w:val="24"/>
          <w:szCs w:val="24"/>
        </w:rPr>
      </w:pPr>
      <w:r w:rsidRPr="00865FFB">
        <w:rPr>
          <w:sz w:val="24"/>
          <w:szCs w:val="24"/>
        </w:rPr>
        <w:t xml:space="preserve">Hồ sơ UTTP </w:t>
      </w:r>
      <w:r w:rsidR="00CD1FA9" w:rsidRPr="00865FFB">
        <w:rPr>
          <w:sz w:val="24"/>
          <w:szCs w:val="24"/>
        </w:rPr>
        <w:t xml:space="preserve">theo kênh bưu điện </w:t>
      </w:r>
      <w:r w:rsidRPr="00865FFB">
        <w:rPr>
          <w:sz w:val="24"/>
          <w:szCs w:val="24"/>
        </w:rPr>
        <w:t>sẽ được xử lý như sau:</w:t>
      </w:r>
      <w:r w:rsidR="00CD1FA9" w:rsidRPr="00865FFB">
        <w:rPr>
          <w:sz w:val="24"/>
          <w:szCs w:val="24"/>
        </w:rPr>
        <w:t xml:space="preserve"> Cơ quan có thẩm quyền yêu cầu UTTP của Việt Nam lập hồ sơ UTTP theo quy định </w:t>
      </w:r>
      <w:r w:rsidR="00865FFB" w:rsidRPr="00865FFB">
        <w:rPr>
          <w:sz w:val="24"/>
          <w:szCs w:val="24"/>
          <w:lang w:val="vi-VN"/>
        </w:rPr>
        <w:t>của pháp luật tố tụng dân sự, thi hành án dân sự</w:t>
      </w:r>
      <w:r w:rsidR="00865FFB" w:rsidRPr="00865FFB">
        <w:rPr>
          <w:sz w:val="24"/>
          <w:szCs w:val="24"/>
        </w:rPr>
        <w:t xml:space="preserve"> và kèm theo bản dịch và </w:t>
      </w:r>
      <w:r w:rsidR="00CD1FA9" w:rsidRPr="00865FFB">
        <w:rPr>
          <w:sz w:val="24"/>
          <w:szCs w:val="24"/>
        </w:rPr>
        <w:t>gửi bưu điện có bảo đảm cho người được tống đạt.</w:t>
      </w:r>
      <w:r w:rsidR="00865FFB" w:rsidRPr="00865FFB">
        <w:rPr>
          <w:sz w:val="24"/>
          <w:szCs w:val="24"/>
        </w:rPr>
        <w:t xml:space="preserve"> </w:t>
      </w:r>
      <w:r w:rsidR="00B87AB9">
        <w:rPr>
          <w:sz w:val="24"/>
          <w:szCs w:val="24"/>
        </w:rPr>
        <w:t>N</w:t>
      </w:r>
      <w:r w:rsidR="00B87AB9" w:rsidRPr="00865FFB">
        <w:rPr>
          <w:sz w:val="24"/>
          <w:szCs w:val="24"/>
        </w:rPr>
        <w:t xml:space="preserve">ếu địa chỉ người được tống đạt </w:t>
      </w:r>
      <w:r w:rsidR="00B87AB9" w:rsidRPr="00865FFB">
        <w:rPr>
          <w:sz w:val="24"/>
          <w:szCs w:val="24"/>
          <w:lang w:val="vi-VN"/>
        </w:rPr>
        <w:t xml:space="preserve">rõ ràng, </w:t>
      </w:r>
      <w:r w:rsidR="00B87AB9" w:rsidRPr="00865FFB">
        <w:rPr>
          <w:sz w:val="24"/>
          <w:szCs w:val="24"/>
        </w:rPr>
        <w:t xml:space="preserve">chính xác và quốc gia được UTTP không phản đối, Cơ quan có thẩm quyền yêu cầu UTTP của Việt Nam cân nhắc </w:t>
      </w:r>
      <w:r w:rsidR="00B87AB9">
        <w:rPr>
          <w:sz w:val="24"/>
          <w:szCs w:val="24"/>
        </w:rPr>
        <w:t>áp dụng</w:t>
      </w:r>
      <w:r w:rsidR="00B87AB9" w:rsidRPr="00865FFB">
        <w:rPr>
          <w:sz w:val="24"/>
          <w:szCs w:val="24"/>
        </w:rPr>
        <w:t xml:space="preserve"> </w:t>
      </w:r>
      <w:r w:rsidR="00B87AB9" w:rsidRPr="00865FFB">
        <w:rPr>
          <w:sz w:val="24"/>
          <w:szCs w:val="24"/>
          <w:lang w:val="vi-VN"/>
        </w:rPr>
        <w:t>kênh</w:t>
      </w:r>
      <w:r w:rsidR="00B87AB9" w:rsidRPr="00865FFB">
        <w:rPr>
          <w:sz w:val="24"/>
          <w:szCs w:val="24"/>
        </w:rPr>
        <w:t xml:space="preserve"> bưu điện </w:t>
      </w:r>
      <w:r w:rsidR="00B87AB9">
        <w:rPr>
          <w:sz w:val="24"/>
          <w:szCs w:val="24"/>
        </w:rPr>
        <w:t xml:space="preserve">nhưng gửi </w:t>
      </w:r>
      <w:r w:rsidR="00B87AB9" w:rsidRPr="00865FFB">
        <w:rPr>
          <w:sz w:val="24"/>
          <w:szCs w:val="24"/>
        </w:rPr>
        <w:t>có bảo đảm để tiết kiệm thời gian, chi phí thực tế</w:t>
      </w:r>
      <w:r w:rsidR="00B87AB9">
        <w:rPr>
          <w:sz w:val="24"/>
          <w:szCs w:val="24"/>
        </w:rPr>
        <w:t>.</w:t>
      </w:r>
    </w:p>
    <w:p w:rsidR="006A5195" w:rsidRPr="00865FFB" w:rsidRDefault="006A5195" w:rsidP="00060495">
      <w:pPr>
        <w:pStyle w:val="Normal1"/>
        <w:numPr>
          <w:ilvl w:val="0"/>
          <w:numId w:val="28"/>
        </w:numPr>
        <w:tabs>
          <w:tab w:val="left" w:pos="993"/>
          <w:tab w:val="left" w:pos="1134"/>
          <w:tab w:val="left" w:pos="1350"/>
          <w:tab w:val="left" w:pos="1620"/>
        </w:tabs>
        <w:spacing w:before="120" w:after="120"/>
        <w:ind w:left="0" w:firstLine="851"/>
        <w:jc w:val="both"/>
        <w:rPr>
          <w:b/>
          <w:i/>
          <w:sz w:val="24"/>
          <w:szCs w:val="24"/>
        </w:rPr>
      </w:pPr>
      <w:r w:rsidRPr="00865FFB">
        <w:rPr>
          <w:b/>
          <w:i/>
          <w:sz w:val="24"/>
          <w:szCs w:val="24"/>
        </w:rPr>
        <w:t>Chi phí thực hiện UTTP</w:t>
      </w:r>
    </w:p>
    <w:p w:rsidR="006A5195" w:rsidRPr="00865FFB" w:rsidRDefault="006A5195" w:rsidP="00060495">
      <w:pPr>
        <w:pStyle w:val="Normal1"/>
        <w:numPr>
          <w:ilvl w:val="1"/>
          <w:numId w:val="28"/>
        </w:numPr>
        <w:tabs>
          <w:tab w:val="left" w:pos="1134"/>
          <w:tab w:val="left" w:pos="1350"/>
          <w:tab w:val="left" w:pos="1418"/>
        </w:tabs>
        <w:spacing w:before="120" w:after="120"/>
        <w:ind w:left="0" w:firstLine="851"/>
        <w:jc w:val="both"/>
        <w:rPr>
          <w:sz w:val="24"/>
          <w:szCs w:val="24"/>
        </w:rPr>
      </w:pPr>
      <w:r w:rsidRPr="00865FFB">
        <w:rPr>
          <w:i/>
          <w:sz w:val="24"/>
          <w:szCs w:val="24"/>
        </w:rPr>
        <w:t>Chi phí thực tế</w:t>
      </w:r>
    </w:p>
    <w:p w:rsidR="006A5195" w:rsidRPr="00865FFB" w:rsidRDefault="006A5195" w:rsidP="00BD1C96">
      <w:pPr>
        <w:pStyle w:val="Normal1"/>
        <w:numPr>
          <w:ilvl w:val="0"/>
          <w:numId w:val="18"/>
        </w:numPr>
        <w:tabs>
          <w:tab w:val="left" w:pos="993"/>
          <w:tab w:val="left" w:pos="1350"/>
          <w:tab w:val="left" w:pos="1620"/>
        </w:tabs>
        <w:spacing w:before="120" w:after="120"/>
        <w:ind w:left="0" w:firstLine="851"/>
        <w:jc w:val="both"/>
        <w:rPr>
          <w:sz w:val="24"/>
          <w:szCs w:val="24"/>
        </w:rPr>
      </w:pPr>
      <w:r w:rsidRPr="00865FFB">
        <w:rPr>
          <w:sz w:val="24"/>
          <w:szCs w:val="24"/>
        </w:rPr>
        <w:t xml:space="preserve">Đối với yêu cầu UTTP tống đạt giấy tờ đến các quốc gia thành viên Công ước tống đạt đã có thông báo cụ thể về chi phí thực tế và phương thức thanh toán, </w:t>
      </w:r>
      <w:r w:rsidR="00DB3241" w:rsidRPr="00865FFB">
        <w:rPr>
          <w:sz w:val="24"/>
          <w:szCs w:val="24"/>
        </w:rPr>
        <w:t>c</w:t>
      </w:r>
      <w:r w:rsidRPr="00865FFB">
        <w:rPr>
          <w:sz w:val="24"/>
          <w:szCs w:val="24"/>
        </w:rPr>
        <w:t xml:space="preserve">ơ quan có thẩm quyền yêu cầu UTTP thông báo yêu cầu người có nghĩa vụ nộp chi phí uỷ thác tư pháp về dân sự thanh toán chi phí uỷ thác tư pháp </w:t>
      </w:r>
      <w:r w:rsidR="00230FE7" w:rsidRPr="00865FFB">
        <w:rPr>
          <w:sz w:val="24"/>
          <w:szCs w:val="24"/>
        </w:rPr>
        <w:t xml:space="preserve">này </w:t>
      </w:r>
      <w:r w:rsidRPr="00865FFB">
        <w:rPr>
          <w:sz w:val="24"/>
          <w:szCs w:val="24"/>
        </w:rPr>
        <w:t>cho phía nước ngoài theo quy định tại điểm a khoản 2 Điều 7 Thông tư liên tịch số 12. Như vậy, trong trường hợp này người có nghĩa vụ nộp chi phí không phải nộp tạm ứng chi phí UTTP theo quy định tại điểm b khoản 2 Điều 7 Thông tư liên tịch số 12.</w:t>
      </w:r>
    </w:p>
    <w:p w:rsidR="006A5195" w:rsidRPr="00865FFB" w:rsidRDefault="006A5195" w:rsidP="00BD1C96">
      <w:pPr>
        <w:pStyle w:val="Normal1"/>
        <w:numPr>
          <w:ilvl w:val="0"/>
          <w:numId w:val="18"/>
        </w:numPr>
        <w:tabs>
          <w:tab w:val="left" w:pos="993"/>
          <w:tab w:val="left" w:pos="1350"/>
          <w:tab w:val="left" w:pos="1620"/>
        </w:tabs>
        <w:spacing w:before="120" w:after="120"/>
        <w:ind w:left="0" w:firstLine="851"/>
        <w:jc w:val="both"/>
        <w:rPr>
          <w:sz w:val="24"/>
          <w:szCs w:val="24"/>
        </w:rPr>
      </w:pPr>
      <w:r w:rsidRPr="00865FFB">
        <w:rPr>
          <w:color w:val="auto"/>
          <w:sz w:val="24"/>
          <w:szCs w:val="24"/>
        </w:rPr>
        <w:t>Đối với yêu cầu UTTP tống đạt giấy tờ đến các quốc gia thành viên Công ước tống đạt đã thông báo không thu/miễn phí chi phí thực hiện tống đạt giấy tờ,</w:t>
      </w:r>
      <w:r w:rsidRPr="00865FFB">
        <w:rPr>
          <w:sz w:val="24"/>
          <w:szCs w:val="24"/>
        </w:rPr>
        <w:t xml:space="preserve"> </w:t>
      </w:r>
      <w:r w:rsidR="00DB3241" w:rsidRPr="00865FFB">
        <w:rPr>
          <w:sz w:val="24"/>
          <w:szCs w:val="24"/>
        </w:rPr>
        <w:t xml:space="preserve">cơ quan có thẩm quyền yêu cầu UTTP </w:t>
      </w:r>
      <w:r w:rsidRPr="00865FFB">
        <w:rPr>
          <w:sz w:val="24"/>
          <w:szCs w:val="24"/>
        </w:rPr>
        <w:t xml:space="preserve">không </w:t>
      </w:r>
      <w:r w:rsidR="00DB3241" w:rsidRPr="00865FFB">
        <w:rPr>
          <w:sz w:val="24"/>
          <w:szCs w:val="24"/>
        </w:rPr>
        <w:t xml:space="preserve">cần </w:t>
      </w:r>
      <w:r w:rsidRPr="00865FFB">
        <w:rPr>
          <w:sz w:val="24"/>
          <w:szCs w:val="24"/>
        </w:rPr>
        <w:t>yêu cầu người có nghĩa vụ nộp chi phí uỷ thác tư pháp về dân sự nộp chi phí thực tế cũng như tạm ứng chi phí thực tế.</w:t>
      </w:r>
    </w:p>
    <w:p w:rsidR="006A5195" w:rsidRPr="00865FFB" w:rsidRDefault="006A5195" w:rsidP="00BD1C96">
      <w:pPr>
        <w:pStyle w:val="Normal1"/>
        <w:numPr>
          <w:ilvl w:val="0"/>
          <w:numId w:val="18"/>
        </w:numPr>
        <w:tabs>
          <w:tab w:val="left" w:pos="993"/>
          <w:tab w:val="left" w:pos="1350"/>
          <w:tab w:val="left" w:pos="1620"/>
        </w:tabs>
        <w:spacing w:before="120" w:after="120"/>
        <w:ind w:left="0" w:firstLine="851"/>
        <w:jc w:val="both"/>
        <w:rPr>
          <w:sz w:val="24"/>
          <w:szCs w:val="24"/>
        </w:rPr>
      </w:pPr>
      <w:r w:rsidRPr="00865FFB">
        <w:rPr>
          <w:sz w:val="24"/>
          <w:szCs w:val="24"/>
        </w:rPr>
        <w:t xml:space="preserve">Đối với yêu cầu UTTP tống đạt giấy tờ đến các quốc gia thành viên Công ước tống đạt chưa thông báo về chi phí thực tế hoặc đã thông báo có thu chi phí thực hiện uỷ thác tư </w:t>
      </w:r>
      <w:r w:rsidRPr="00865FFB">
        <w:rPr>
          <w:sz w:val="24"/>
          <w:szCs w:val="24"/>
        </w:rPr>
        <w:lastRenderedPageBreak/>
        <w:t>pháp nhưng thu sau</w:t>
      </w:r>
      <w:r w:rsidR="00DB3241" w:rsidRPr="00865FFB">
        <w:rPr>
          <w:sz w:val="24"/>
          <w:szCs w:val="24"/>
        </w:rPr>
        <w:t>,</w:t>
      </w:r>
      <w:r w:rsidRPr="00865FFB">
        <w:rPr>
          <w:sz w:val="24"/>
          <w:szCs w:val="24"/>
        </w:rPr>
        <w:t xml:space="preserve"> </w:t>
      </w:r>
      <w:r w:rsidR="00DB3241" w:rsidRPr="00865FFB">
        <w:rPr>
          <w:sz w:val="24"/>
          <w:szCs w:val="24"/>
        </w:rPr>
        <w:t xml:space="preserve">cơ quan có thẩm quyền yêu cầu UTTP </w:t>
      </w:r>
      <w:r w:rsidRPr="00865FFB">
        <w:rPr>
          <w:sz w:val="24"/>
          <w:szCs w:val="24"/>
        </w:rPr>
        <w:t>thông báo yêu cầu người có nghĩa vụ nộp chi phí uỷ thác tư pháp về dân sự nộp tạm ứng chi phí uỷ thác tư pháp (3.000.000 đồng) tại cơ quan thi hành án dân sự cấp tỉnh theo quy định tại điểm b khoản 2 Điều 7 Thông tư liên tịch số 12.</w:t>
      </w:r>
    </w:p>
    <w:p w:rsidR="006A5195" w:rsidRPr="00865FFB" w:rsidRDefault="006A5195" w:rsidP="00060495">
      <w:pPr>
        <w:pStyle w:val="Normal1"/>
        <w:numPr>
          <w:ilvl w:val="1"/>
          <w:numId w:val="28"/>
        </w:numPr>
        <w:tabs>
          <w:tab w:val="left" w:pos="1134"/>
          <w:tab w:val="left" w:pos="1350"/>
          <w:tab w:val="left" w:pos="1418"/>
        </w:tabs>
        <w:spacing w:before="120" w:after="120"/>
        <w:ind w:left="0" w:firstLine="851"/>
        <w:jc w:val="both"/>
        <w:rPr>
          <w:b/>
          <w:i/>
          <w:sz w:val="24"/>
          <w:szCs w:val="24"/>
        </w:rPr>
      </w:pPr>
      <w:r w:rsidRPr="00865FFB">
        <w:rPr>
          <w:i/>
          <w:sz w:val="24"/>
          <w:szCs w:val="24"/>
        </w:rPr>
        <w:t xml:space="preserve">Lệ phí, phí UTTP: </w:t>
      </w:r>
      <w:r w:rsidRPr="00865FFB">
        <w:rPr>
          <w:sz w:val="24"/>
          <w:szCs w:val="24"/>
        </w:rPr>
        <w:t xml:space="preserve">Việc thu/nộp phí/lệ phí </w:t>
      </w:r>
      <w:r w:rsidRPr="00865FFB">
        <w:rPr>
          <w:sz w:val="24"/>
          <w:szCs w:val="24"/>
          <w:lang w:val="vi-VN"/>
        </w:rPr>
        <w:t>UTTP tống đạt giấy tờ</w:t>
      </w:r>
      <w:r w:rsidRPr="00865FFB">
        <w:rPr>
          <w:sz w:val="24"/>
          <w:szCs w:val="24"/>
        </w:rPr>
        <w:t xml:space="preserve"> ra nước ngoài</w:t>
      </w:r>
      <w:r w:rsidR="00D14228" w:rsidRPr="00865FFB">
        <w:rPr>
          <w:sz w:val="24"/>
          <w:szCs w:val="24"/>
        </w:rPr>
        <w:t xml:space="preserve"> </w:t>
      </w:r>
      <w:r w:rsidRPr="00865FFB">
        <w:rPr>
          <w:sz w:val="24"/>
          <w:szCs w:val="24"/>
        </w:rPr>
        <w:t xml:space="preserve">áp dụng như </w:t>
      </w:r>
      <w:r w:rsidR="00D14228" w:rsidRPr="00865FFB">
        <w:rPr>
          <w:sz w:val="24"/>
          <w:szCs w:val="24"/>
        </w:rPr>
        <w:t xml:space="preserve">quy trình </w:t>
      </w:r>
      <w:r w:rsidRPr="00865FFB">
        <w:rPr>
          <w:sz w:val="24"/>
          <w:szCs w:val="24"/>
        </w:rPr>
        <w:t>UTTP theo Hiệp định song phương.</w:t>
      </w:r>
    </w:p>
    <w:p w:rsidR="0078303B" w:rsidRPr="00865FFB" w:rsidRDefault="00C856E0" w:rsidP="00060495">
      <w:pPr>
        <w:pStyle w:val="Normal1"/>
        <w:numPr>
          <w:ilvl w:val="0"/>
          <w:numId w:val="25"/>
        </w:numPr>
        <w:tabs>
          <w:tab w:val="left" w:pos="1134"/>
          <w:tab w:val="left" w:pos="1350"/>
          <w:tab w:val="left" w:pos="1620"/>
        </w:tabs>
        <w:spacing w:before="120" w:after="120"/>
        <w:ind w:left="0" w:firstLine="851"/>
        <w:jc w:val="both"/>
        <w:rPr>
          <w:b/>
          <w:sz w:val="24"/>
          <w:szCs w:val="24"/>
        </w:rPr>
      </w:pPr>
      <w:r w:rsidRPr="00865FFB">
        <w:rPr>
          <w:b/>
          <w:sz w:val="24"/>
          <w:szCs w:val="24"/>
          <w:lang w:val="vi-VN"/>
        </w:rPr>
        <w:t>UTTP trong trường hợp không có điều ước quốc tế</w:t>
      </w:r>
    </w:p>
    <w:p w:rsidR="00A204B2" w:rsidRPr="00865FFB" w:rsidRDefault="00C856E0" w:rsidP="00060495">
      <w:pPr>
        <w:pStyle w:val="Normal1"/>
        <w:numPr>
          <w:ilvl w:val="0"/>
          <w:numId w:val="29"/>
        </w:numPr>
        <w:tabs>
          <w:tab w:val="left" w:pos="993"/>
          <w:tab w:val="left" w:pos="1134"/>
          <w:tab w:val="left" w:pos="1350"/>
          <w:tab w:val="left" w:pos="1620"/>
        </w:tabs>
        <w:spacing w:before="120" w:after="120"/>
        <w:ind w:left="0" w:firstLine="851"/>
        <w:jc w:val="both"/>
        <w:rPr>
          <w:sz w:val="24"/>
          <w:szCs w:val="24"/>
        </w:rPr>
      </w:pPr>
      <w:r w:rsidRPr="00865FFB">
        <w:rPr>
          <w:b/>
          <w:i/>
          <w:sz w:val="24"/>
          <w:szCs w:val="24"/>
        </w:rPr>
        <w:t>Về phạm vi UTTP</w:t>
      </w:r>
    </w:p>
    <w:p w:rsidR="00796BC6" w:rsidRPr="00865FFB" w:rsidRDefault="00C856E0" w:rsidP="009A28F2">
      <w:pPr>
        <w:pStyle w:val="Normal1"/>
        <w:tabs>
          <w:tab w:val="left" w:pos="1134"/>
          <w:tab w:val="left" w:pos="1276"/>
          <w:tab w:val="left" w:pos="1350"/>
          <w:tab w:val="left" w:pos="1620"/>
        </w:tabs>
        <w:spacing w:before="120" w:after="120"/>
        <w:ind w:firstLine="851"/>
        <w:jc w:val="both"/>
        <w:rPr>
          <w:sz w:val="24"/>
          <w:szCs w:val="24"/>
        </w:rPr>
      </w:pPr>
      <w:r w:rsidRPr="00865FFB">
        <w:rPr>
          <w:sz w:val="24"/>
          <w:szCs w:val="24"/>
        </w:rPr>
        <w:t>Trong trường hợp giữa Việt Nam và nước được yêu cầu UTTP chưa ký Hiệp định song phương về tương trợ tư pháp (TTTP)</w:t>
      </w:r>
      <w:r w:rsidR="00865FFB" w:rsidRPr="00865FFB">
        <w:rPr>
          <w:sz w:val="24"/>
          <w:szCs w:val="24"/>
        </w:rPr>
        <w:t xml:space="preserve"> </w:t>
      </w:r>
      <w:r w:rsidRPr="00865FFB">
        <w:rPr>
          <w:sz w:val="24"/>
          <w:szCs w:val="24"/>
        </w:rPr>
        <w:t>hoặc không cùng là thành viên của Công ước tống đạt thì cũng có thể thực hiện việc UTTP trên cơ sở nguyên tắc “có đi có lại”.</w:t>
      </w:r>
    </w:p>
    <w:p w:rsidR="00796BC6" w:rsidRPr="00865FFB" w:rsidRDefault="00C856E0" w:rsidP="00060495">
      <w:pPr>
        <w:pStyle w:val="Normal1"/>
        <w:numPr>
          <w:ilvl w:val="0"/>
          <w:numId w:val="29"/>
        </w:numPr>
        <w:tabs>
          <w:tab w:val="left" w:pos="1134"/>
          <w:tab w:val="left" w:pos="1276"/>
          <w:tab w:val="left" w:pos="1350"/>
          <w:tab w:val="left" w:pos="1620"/>
        </w:tabs>
        <w:spacing w:before="120" w:after="120"/>
        <w:ind w:left="0" w:firstLine="851"/>
        <w:jc w:val="both"/>
        <w:rPr>
          <w:sz w:val="24"/>
          <w:szCs w:val="24"/>
        </w:rPr>
      </w:pPr>
      <w:r w:rsidRPr="00865FFB">
        <w:rPr>
          <w:b/>
          <w:i/>
          <w:sz w:val="24"/>
          <w:szCs w:val="24"/>
        </w:rPr>
        <w:t>Về quy trình</w:t>
      </w:r>
    </w:p>
    <w:p w:rsidR="00865FFB" w:rsidRDefault="00C856E0" w:rsidP="00865FFB">
      <w:pPr>
        <w:pStyle w:val="Normal1"/>
        <w:tabs>
          <w:tab w:val="left" w:pos="1134"/>
          <w:tab w:val="left" w:pos="1350"/>
          <w:tab w:val="left" w:pos="1560"/>
          <w:tab w:val="left" w:pos="1620"/>
        </w:tabs>
        <w:spacing w:before="120" w:after="120"/>
        <w:ind w:firstLine="851"/>
        <w:jc w:val="both"/>
        <w:rPr>
          <w:sz w:val="24"/>
          <w:szCs w:val="24"/>
        </w:rPr>
      </w:pPr>
      <w:r w:rsidRPr="00865FFB">
        <w:rPr>
          <w:sz w:val="24"/>
          <w:szCs w:val="24"/>
        </w:rPr>
        <w:t>Trong trường hợp UTTP trên cơ sở nguyên tắc “có đi có lại” sẽ thực hiện theo quy trình như sau:</w:t>
      </w:r>
      <w:r w:rsidR="00865FFB" w:rsidRPr="00865FFB">
        <w:rPr>
          <w:sz w:val="24"/>
          <w:szCs w:val="24"/>
        </w:rPr>
        <w:t xml:space="preserve"> Cơ quan có thẩm quyền yêu cầu UTTP của Việt Nam lập hồ sơ UTTP theo quy định, gửi cho Bộ Tư pháp. Bộ Tư pháp sau khi tiếp nhận, kiểm tra tính hợp lệ của hồ sơ UTTP sẽ chuyển hồ sơ cho Bộ Ngoại giao Việt Nam. Bộ Ngoại giao Việt Nam gửi hồ sơ cho Cơ quan đại diện Việt Nam ở nước ngoài để chuyển cho Bộ Ngoại giao của nước được yêu cầu. Bộ Ngoại giao của nước được yêu cầu sẽ chuyển hồ sơ UTTP cho cơ quan có thẩm quyền được chỉ định của nước được yêu cầu để chuyển đến cơ quan có thẩm quyền thực hiện của nước được yêu cầu. Sau khi thực hiện yêu cầu UTTP, kết quả UTTP sẽ được chuyển ngược lại theo quy trình ban đầu cho cơ quan có thẩm quyền yêu cầu UTTP của Việt Nam.</w:t>
      </w:r>
    </w:p>
    <w:p w:rsidR="00BD1C96" w:rsidRPr="00865FFB" w:rsidRDefault="00BD1C96" w:rsidP="00865FFB">
      <w:pPr>
        <w:pStyle w:val="Normal1"/>
        <w:tabs>
          <w:tab w:val="left" w:pos="1134"/>
          <w:tab w:val="left" w:pos="1350"/>
          <w:tab w:val="left" w:pos="1560"/>
          <w:tab w:val="left" w:pos="1620"/>
        </w:tabs>
        <w:spacing w:before="120" w:after="120"/>
        <w:ind w:firstLine="851"/>
        <w:jc w:val="both"/>
        <w:rPr>
          <w:sz w:val="24"/>
          <w:szCs w:val="24"/>
        </w:rPr>
      </w:pPr>
    </w:p>
    <w:p w:rsidR="0078303B" w:rsidRPr="00865FFB" w:rsidRDefault="001C7669" w:rsidP="00865FFB">
      <w:pPr>
        <w:pStyle w:val="Normal1"/>
        <w:tabs>
          <w:tab w:val="left" w:pos="1134"/>
          <w:tab w:val="left" w:pos="1276"/>
          <w:tab w:val="left" w:pos="1350"/>
          <w:tab w:val="left" w:pos="1620"/>
        </w:tabs>
        <w:spacing w:before="120" w:after="120"/>
        <w:ind w:firstLine="851"/>
        <w:jc w:val="both"/>
        <w:rPr>
          <w:sz w:val="24"/>
          <w:szCs w:val="24"/>
        </w:rPr>
      </w:pPr>
      <w:r>
        <w:rPr>
          <w:noProof/>
          <w:sz w:val="24"/>
          <w:szCs w:val="24"/>
        </w:rPr>
        <w:pict w14:anchorId="4161048D">
          <v:group id="Group 157" o:spid="_x0000_s1066" style="position:absolute;left:0;text-align:left;margin-left:-14.55pt;margin-top:-7.05pt;width:495.75pt;height:150.8pt;z-index:251684864" coordorigin="1380,4754" coordsize="9915,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">
            <v:shape id="AutoShape 158" o:spid="_x0000_s1067" type="#_x0000_t32" style="position:absolute;left:9888;top:6690;width:320;height:1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dGcEAAADbAAAADwAAAGRycy9kb3ducmV2LnhtbESPUWvCQBCE3wv+h2MLvtWLpq2aeooI&#10;gn3U9AcsuTUJ5vZC9ozx33sFwcdhZr5hVpvBNaqnTmrPBqaTBBRx4W3NpYG/fP+xACUB2WLjmQzc&#10;SWCzHr2tMLP+xkfqT6FUEcKSoYEqhDbTWoqKHMrEt8TRO/vOYYiyK7Xt8BbhrtGzJPnWDmuOCxW2&#10;tKuouJyuzkAv89/PdDrcZbHMQyrHr/ywbI0Zvw/bH1CBhvAKP9sHa2Cewv+X+AP0+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9R0ZwQAAANsAAAAPAAAAAAAAAAAAAAAA&#10;AKECAABkcnMvZG93bnJldi54bWxQSwUGAAAAAAQABAD5AAAAjwMAAAAA&#10;">
              <v:stroke dashstyle="dash" endarrow="block"/>
            </v:shape>
            <v:shape id="AutoShape 159" o:spid="_x0000_s1068" type="#_x0000_t32" style="position:absolute;left:5310;top:6720;width:502;height:1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yFbcEAAADbAAAADwAAAGRycy9kb3ducmV2LnhtbESPzYrCQBCE7wu+w9CCt3Xiv2YdRYQF&#10;PWp8gCbTJmEzPSE9xvj2zsLCHouq+ora7ntXq45aqTwbmIwTUMS5txUXBm7Z9+calARki7VnMvAi&#10;gf1u8LHF1PonX6i7hkJFCEuKBsoQmlRryUtyKGPfEEfv7luHIcq20LbFZ4S7Wk+TZKkdVhwXSmzo&#10;WFL+c304A52szvPZpH/JepOFmVwW2WnTGDMa9ocvUIH68B/+a5+sgdUcfr/EH6B3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HIVtwQAAANsAAAAPAAAAAAAAAAAAAAAA&#10;AKECAABkcnMvZG93bnJldi54bWxQSwUGAAAAAAQABAD5AAAAjwMAAAAA&#10;">
              <v:stroke dashstyle="dash" endarrow="block"/>
            </v:shape>
            <v:shape id="AutoShape 160" o:spid="_x0000_s1069" type="#_x0000_t32" style="position:absolute;left:6768;top:6735;width:444;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Ag9sEAAADbAAAADwAAAGRycy9kb3ducmV2LnhtbESPzYrCQBCE7wu+w9CCt3Wirn9ZRxFh&#10;QY8aH6DJtEnYTE9IjzG+vbOw4LGoqq+oza53teqolcqzgck4AUWce1txYeCa/XyuQElAtlh7JgNP&#10;EthtBx8bTK1/8Jm6SyhUhLCkaKAMoUm1lrwkhzL2DXH0br51GKJsC21bfES4q/U0SRbaYcVxocSG&#10;DiXlv5e7M9DJ8vQ1m/RPWa2zMJPzPDuuG2NGw37/DSpQH97h//bRGljO4e9L/AF6+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UCD2wQAAANsAAAAPAAAAAAAAAAAAAAAA&#10;AKECAABkcnMvZG93bnJldi54bWxQSwUGAAAAAAQABAD5AAAAjwMAAAAA&#10;">
              <v:stroke dashstyle="dash" endarrow="block"/>
            </v:shape>
            <v:shape id="AutoShape 161" o:spid="_x0000_s1070" type="#_x0000_t32" style="position:absolute;left:8122;top:6705;width:516;height:1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K+gcEAAADbAAAADwAAAGRycy9kb3ducmV2LnhtbESPzYrCQBCE7wu+w9CCt3Wirn/RURZB&#10;0KPGB2gybRLM9IT0bIxv7yws7LGoqq+o7b53teqolcqzgck4AUWce1txYeCWHT9XoCQgW6w9k4EX&#10;Cex3g48tptY/+ULdNRQqQlhSNFCG0KRaS16SQxn7hjh6d986DFG2hbYtPiPc1XqaJAvtsOK4UGJD&#10;h5Lyx/XHGehkef6aTfqXrNZZmMllnp3WjTGjYf+9ARWoD//hv/bJGlgu4PdL/AF69w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gr6BwQAAANsAAAAPAAAAAAAAAAAAAAAA&#10;AKECAABkcnMvZG93bnJldi54bWxQSwUGAAAAAAQABAD5AAAAjwMAAAAA&#10;">
              <v:stroke dashstyle="dash" endarrow="block"/>
            </v:shape>
            <v:shape id="AutoShape 162" o:spid="_x0000_s1071" type="#_x0000_t32" style="position:absolute;left:2388;top:6750;width:505;height:1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4bGsEAAADbAAAADwAAAGRycy9kb3ducmV2LnhtbESPUWvCQBCE34X+h2MLvunF2hpNPUUE&#10;wT5q/AFLbpuE5vZC9ozx33sFwcdhZr5h1tvBNaqnTmrPBmbTBBRx4W3NpYFLfpgsQUlAtth4JgN3&#10;Ethu3kZrzKy/8Yn6cyhVhLBkaKAKoc20lqIihzL1LXH0fn3nMETZldp2eItw1+iPJFlohzXHhQpb&#10;2ldU/J2vzkAv6c/nfDbcZbnKw1xOX/lx1Rozfh9236ACDeEVfraP1kCawv+X+AP0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zhsawQAAANsAAAAPAAAAAAAAAAAAAAAA&#10;AKECAABkcnMvZG93bnJldi54bWxQSwUGAAAAAAQABAD5AAAAjwMAAAAA&#10;">
              <v:stroke dashstyle="dash" endarrow="block"/>
            </v:shape>
            <v:shape id="AutoShape 163" o:spid="_x0000_s1072" type="#_x0000_t32" style="position:absolute;left:3846;top:6720;width:53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GPaL4AAADbAAAADwAAAGRycy9kb3ducmV2LnhtbERPyYrCQBC9C/5DU8LctOMyLtFWhgHB&#10;OWr8gCJdJsF0dUi1Mf799EHw+Hj77tC7WnXUSuXZwHSSgCLOva24MHDNjuM1KAnIFmvPZOBFAof9&#10;cLDD1Ponn6m7hELFEJYUDZQhNKnWkpfkUCa+IY7czbcOQ4RtoW2Lzxjuaj1LkqV2WHFsKLGh35Ly&#10;++XhDHSy+lvMp/1L1psszOX8nZ02jTFfo/5nCypQHz7it/tkDazi2Pgl/gC9/w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UY9ovgAAANsAAAAPAAAAAAAAAAAAAAAAAKEC&#10;AABkcnMvZG93bnJldi54bWxQSwUGAAAAAAQABAD5AAAAjAMAAAAA&#10;">
              <v:stroke dashstyle="dash" endarrow="block"/>
            </v:shape>
            <v:rect id="Rectangle 164" o:spid="_x0000_s1073" style="position:absolute;left:1380;top:4785;width:1008;height:29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textbox>
                <w:txbxContent>
                  <w:p w:rsidR="00180965" w:rsidRDefault="00180965" w:rsidP="003F31E8">
                    <w:pPr>
                      <w:jc w:val="center"/>
                    </w:pPr>
                  </w:p>
                  <w:p w:rsidR="00180965" w:rsidRPr="000233FB" w:rsidRDefault="00180965" w:rsidP="003F31E8">
                    <w:pPr>
                      <w:jc w:val="center"/>
                    </w:pPr>
                    <w:r w:rsidRPr="00AE7EBC">
                      <w:t xml:space="preserve">Cơ quan có thẩm quyền </w:t>
                    </w:r>
                    <w:r>
                      <w:t>yêu cầu UTTP</w:t>
                    </w:r>
                  </w:p>
                </w:txbxContent>
              </v:textbox>
            </v:rect>
            <v:rect id="Rectangle 165" o:spid="_x0000_s1074" style="position:absolute;left:2903;top:4785;width:924;height:29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textbox>
                <w:txbxContent>
                  <w:p w:rsidR="00180965" w:rsidRDefault="00180965" w:rsidP="003F31E8">
                    <w:pPr>
                      <w:jc w:val="center"/>
                    </w:pPr>
                  </w:p>
                  <w:p w:rsidR="00180965" w:rsidRDefault="00180965" w:rsidP="003F31E8">
                    <w:pPr>
                      <w:jc w:val="center"/>
                    </w:pPr>
                  </w:p>
                  <w:p w:rsidR="00180965" w:rsidRPr="000233FB" w:rsidRDefault="00180965" w:rsidP="003F31E8">
                    <w:pPr>
                      <w:jc w:val="center"/>
                    </w:pPr>
                    <w:r w:rsidRPr="000233FB">
                      <w:t xml:space="preserve">Bộ Tư pháp Việt Nam </w:t>
                    </w:r>
                  </w:p>
                </w:txbxContent>
              </v:textbox>
            </v:rect>
            <v:rect id="Rectangle 166" o:spid="_x0000_s1075" style="position:absolute;left:4373;top:4785;width:937;height:29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rsidR="00180965" w:rsidRDefault="00180965" w:rsidP="003F31E8">
                    <w:pPr>
                      <w:jc w:val="center"/>
                      <w:rPr>
                        <w:sz w:val="24"/>
                        <w:szCs w:val="24"/>
                      </w:rPr>
                    </w:pPr>
                  </w:p>
                  <w:p w:rsidR="00180965" w:rsidRDefault="00180965" w:rsidP="003F31E8">
                    <w:pPr>
                      <w:jc w:val="center"/>
                      <w:rPr>
                        <w:sz w:val="24"/>
                        <w:szCs w:val="24"/>
                      </w:rPr>
                    </w:pPr>
                  </w:p>
                  <w:p w:rsidR="00180965" w:rsidRPr="00C55F1D" w:rsidRDefault="00180965" w:rsidP="003F31E8">
                    <w:pPr>
                      <w:jc w:val="center"/>
                      <w:rPr>
                        <w:sz w:val="24"/>
                        <w:szCs w:val="24"/>
                      </w:rPr>
                    </w:pPr>
                    <w:r w:rsidRPr="00C55F1D">
                      <w:rPr>
                        <w:sz w:val="24"/>
                        <w:szCs w:val="24"/>
                      </w:rPr>
                      <w:t>Bộ Ngoại giao Việt Nam</w:t>
                    </w:r>
                  </w:p>
                </w:txbxContent>
              </v:textbox>
            </v:rect>
            <v:rect id="Rectangle 167" o:spid="_x0000_s1076" style="position:absolute;left:5823;top:4785;width:945;height:29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textbox>
                <w:txbxContent>
                  <w:p w:rsidR="00180965" w:rsidRPr="000233FB" w:rsidRDefault="00180965" w:rsidP="003F31E8">
                    <w:pPr>
                      <w:jc w:val="center"/>
                    </w:pPr>
                    <w:r w:rsidRPr="00865FFB">
                      <w:rPr>
                        <w:sz w:val="23"/>
                        <w:szCs w:val="23"/>
                      </w:rPr>
                      <w:t>Cơ quan đại diện Việt Nam ở nước được yêu</w:t>
                    </w:r>
                    <w:r>
                      <w:t xml:space="preserve"> </w:t>
                    </w:r>
                    <w:r w:rsidRPr="00865FFB">
                      <w:rPr>
                        <w:sz w:val="23"/>
                        <w:szCs w:val="23"/>
                      </w:rPr>
                      <w:t xml:space="preserve">cầu </w:t>
                    </w:r>
                  </w:p>
                </w:txbxContent>
              </v:textbox>
            </v:rect>
            <v:rect id="Rectangle 168" o:spid="_x0000_s1077" style="position:absolute;left:8638;top:4785;width:1250;height:29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180965" w:rsidRDefault="00180965" w:rsidP="003F31E8">
                    <w:pPr>
                      <w:jc w:val="center"/>
                    </w:pPr>
                  </w:p>
                  <w:p w:rsidR="00180965" w:rsidRPr="000233FB" w:rsidRDefault="00180965" w:rsidP="003F31E8">
                    <w:pPr>
                      <w:jc w:val="center"/>
                    </w:pPr>
                    <w:r w:rsidRPr="000233FB">
                      <w:t xml:space="preserve">Cơ quan có thẩm quyền được chỉ định của nước </w:t>
                    </w:r>
                    <w:r>
                      <w:t>được yêu cầu</w:t>
                    </w:r>
                  </w:p>
                </w:txbxContent>
              </v:textbox>
            </v:rect>
            <v:rect id="Rectangle 169" o:spid="_x0000_s1078" style="position:absolute;left:10213;top:4785;width:1082;height:29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180965" w:rsidRPr="000233FB" w:rsidRDefault="00180965" w:rsidP="003F31E8">
                    <w:pPr>
                      <w:jc w:val="center"/>
                    </w:pPr>
                    <w:r w:rsidRPr="00C55F1D">
                      <w:rPr>
                        <w:sz w:val="24"/>
                        <w:szCs w:val="24"/>
                      </w:rPr>
                      <w:t xml:space="preserve">Cơ quan có thẩm quyền thực hiện của nước </w:t>
                    </w:r>
                    <w:r>
                      <w:rPr>
                        <w:sz w:val="24"/>
                        <w:szCs w:val="24"/>
                      </w:rPr>
                      <w:t>được yêu cầu</w:t>
                    </w:r>
                  </w:p>
                </w:txbxContent>
              </v:textbox>
            </v:rect>
            <v:shape id="AutoShape 170" o:spid="_x0000_s1079" type="#_x0000_t32" style="position:absolute;left:2388;top:6175;width:51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zeZsQAAADbAAAADwAAAGRycy9kb3ducmV2LnhtbESPQWvCQBSE7wX/w/KE3urGQkW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fN5mxAAAANsAAAAPAAAAAAAAAAAA&#10;AAAAAKECAABkcnMvZG93bnJldi54bWxQSwUGAAAAAAQABAD5AAAAkgMAAAAA&#10;">
              <v:stroke endarrow="block"/>
            </v:shape>
            <v:shape id="AutoShape 171" o:spid="_x0000_s1080" type="#_x0000_t32" style="position:absolute;left:9888;top:6090;width:3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5AEcUAAADbAAAADwAAAGRycy9kb3ducmV2LnhtbESPQWsCMRSE74X+h/AKvdWsPYiuRikF&#10;pVg8VGXR22Pzulm6eVmS7Lr665tCweMwM98wi9VgG9GTD7VjBeNRBoK4dLrmSsHxsH6ZgggRWWPj&#10;mBRcKcBq+fiwwFy7C39Rv4+VSBAOOSowMba5lKE0ZDGMXEucvG/nLcYkfSW1x0uC20a+ZtlEWqw5&#10;LRhs6d1Q+bPvrILT56wrrsWOtsV4tj2jt+F22Cj1/DS8zUFEGuI9/N/+0AqmE/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5AEcUAAADbAAAADwAAAAAAAAAA&#10;AAAAAAChAgAAZHJzL2Rvd25yZXYueG1sUEsFBgAAAAAEAAQA+QAAAJMDAAAAAA==&#10;">
              <v:stroke endarrow="block"/>
            </v:shape>
            <v:shape id="AutoShape 172" o:spid="_x0000_s1081" type="#_x0000_t32" style="position:absolute;left:8113;top:6179;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LlisUAAADbAAAADwAAAGRycy9kb3ducmV2LnhtbESPQWvCQBSE7wX/w/KE3urGHqpGVxHB&#10;Uiw9aErQ2yP7TILZt2F31eiv7wpCj8PMfMPMFp1pxIWcry0rGA4SEMSF1TWXCn6z9dsYhA/IGhvL&#10;pOBGHhbz3ssMU22vvKXLLpQiQtinqKAKoU2l9EVFBv3AtsTRO1pnMETpSqkdXiPcNPI9ST6kwZrj&#10;QoUtrSoqTruzUbD/npzzW/5Dm3w42RzQGX/PPpV67XfLKYhAXfgPP9tfWsF4BI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LlisUAAADbAAAADwAAAAAAAAAA&#10;AAAAAAChAgAAZHJzL2Rvd25yZXYueG1sUEsFBgAAAAAEAAQA+QAAAJMDAAAAAA==&#10;">
              <v:stroke endarrow="block"/>
            </v:shape>
            <v:shape id="AutoShape 173" o:spid="_x0000_s1082" type="#_x0000_t32" style="position:absolute;left:5310;top:6179;width:51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1x+MIAAADbAAAADwAAAGRycy9kb3ducmV2LnhtbERPy2rCQBTdF/yH4QrdNRO7KJpmEkSw&#10;FEsXPgjt7pK5TYKZO2Fm1NivdxaCy8N55+VoenEm5zvLCmZJCoK4trrjRsFhv36Zg/ABWWNvmRRc&#10;yUNZTJ5yzLS98JbOu9CIGMI+QwVtCEMmpa9bMugTOxBH7s86gyFC10jt8BLDTS9f0/RNGuw4NrQ4&#10;0Kql+rg7GQU/X4tTda2+aVPNFptfdMb/7z+Uep6Oy3cQgcbwEN/dn1rBPI6N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1x+MIAAADbAAAADwAAAAAAAAAAAAAA&#10;AAChAgAAZHJzL2Rvd25yZXYueG1sUEsFBgAAAAAEAAQA+QAAAJADAAAAAA==&#10;">
              <v:stroke endarrow="block"/>
            </v:shape>
            <v:shape id="AutoShape 174" o:spid="_x0000_s1083" type="#_x0000_t32" style="position:absolute;left:3827;top:6175;width:546;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HUY8UAAADbAAAADwAAAGRycy9kb3ducmV2LnhtbESPQWvCQBSE74X+h+UVems28SAmdQ2l&#10;UBGLB7WEentkn0lo9m3YXTX6691CocdhZr5h5uVoenEm5zvLCrIkBUFcW91xo+Br//EyA+EDssbe&#10;Mim4kody8fgwx0LbC2/pvAuNiBD2BSpoQxgKKX3dkkGf2IE4ekfrDIYoXSO1w0uEm15O0nQqDXYc&#10;F1oc6L2l+md3Mgq+P/NTda02tK6yfH1AZ/xtv1Tq+Wl8ewURaAz/4b/2SiuY5fD7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HUY8UAAADbAAAADwAAAAAAAAAA&#10;AAAAAAChAgAAZHJzL2Rvd25yZXYueG1sUEsFBgAAAAAEAAQA+QAAAJMDAAAAAA==&#10;">
              <v:stroke endarrow="block"/>
            </v:shape>
            <v:rect id="Rectangle 175" o:spid="_x0000_s1084" style="position:absolute;left:7220;top:4754;width:893;height:30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00180965" w:rsidRDefault="00180965" w:rsidP="003F31E8">
                    <w:pPr>
                      <w:jc w:val="center"/>
                      <w:rPr>
                        <w:sz w:val="24"/>
                        <w:szCs w:val="24"/>
                      </w:rPr>
                    </w:pPr>
                  </w:p>
                  <w:p w:rsidR="00180965" w:rsidRDefault="00180965" w:rsidP="003F31E8">
                    <w:pPr>
                      <w:jc w:val="center"/>
                      <w:rPr>
                        <w:sz w:val="24"/>
                        <w:szCs w:val="24"/>
                      </w:rPr>
                    </w:pPr>
                  </w:p>
                  <w:p w:rsidR="00180965" w:rsidRPr="00C55F1D" w:rsidRDefault="00180965" w:rsidP="003F31E8">
                    <w:pPr>
                      <w:jc w:val="center"/>
                      <w:rPr>
                        <w:sz w:val="24"/>
                        <w:szCs w:val="24"/>
                      </w:rPr>
                    </w:pPr>
                    <w:r w:rsidRPr="00C55F1D">
                      <w:rPr>
                        <w:sz w:val="24"/>
                        <w:szCs w:val="24"/>
                      </w:rPr>
                      <w:t xml:space="preserve">Bộ Ngoại giao của nước </w:t>
                    </w:r>
                    <w:r>
                      <w:rPr>
                        <w:sz w:val="24"/>
                        <w:szCs w:val="24"/>
                      </w:rPr>
                      <w:t>được yêu cầu</w:t>
                    </w:r>
                    <w:r w:rsidRPr="00C55F1D">
                      <w:rPr>
                        <w:sz w:val="24"/>
                        <w:szCs w:val="24"/>
                      </w:rPr>
                      <w:t xml:space="preserve"> </w:t>
                    </w:r>
                  </w:p>
                </w:txbxContent>
              </v:textbox>
            </v:rect>
            <v:shape id="AutoShape 176" o:spid="_x0000_s1085" type="#_x0000_t32" style="position:absolute;left:6768;top:6175;width:452;height: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5OuMQAAADbAAAADwAAAGRycy9kb3ducmV2LnhtbESPQWvCQBSE74L/YXmCN93EgzTRVUqh&#10;RSw9qCXU2yP7TILZt2F31dhf7xYKHoeZ+YZZrnvTiis531hWkE4TEMSl1Q1XCr4P75MXED4ga2wt&#10;k4I7eVivhoMl5treeEfXfahEhLDPUUEdQpdL6cuaDPqp7Yijd7LOYIjSVVI7vEW4aeUsSebSYMNx&#10;ocaO3moqz/uLUfDzmV2Ke/FF2yLNtkd0xv8ePpQaj/rXBYhAfXiG/9sbrSBL4e9L/AF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nk64xAAAANsAAAAPAAAAAAAAAAAA&#10;AAAAAKECAABkcnMvZG93bnJldi54bWxQSwUGAAAAAAQABAD5AAAAkgMAAAAA&#10;">
              <v:stroke endarrow="block"/>
            </v:shape>
          </v:group>
        </w:pict>
      </w:r>
    </w:p>
    <w:p w:rsidR="0078303B" w:rsidRPr="00865FFB" w:rsidRDefault="0078303B" w:rsidP="00865FFB">
      <w:pPr>
        <w:pStyle w:val="Normal1"/>
        <w:tabs>
          <w:tab w:val="left" w:pos="993"/>
          <w:tab w:val="left" w:pos="1134"/>
          <w:tab w:val="left" w:pos="1350"/>
          <w:tab w:val="left" w:pos="1620"/>
        </w:tabs>
        <w:spacing w:before="120" w:after="120"/>
        <w:ind w:firstLine="851"/>
        <w:jc w:val="both"/>
        <w:rPr>
          <w:sz w:val="24"/>
          <w:szCs w:val="24"/>
        </w:rPr>
      </w:pPr>
    </w:p>
    <w:p w:rsidR="0078303B" w:rsidRPr="00865FFB" w:rsidRDefault="0078303B" w:rsidP="00865FFB">
      <w:pPr>
        <w:pStyle w:val="Normal1"/>
        <w:tabs>
          <w:tab w:val="left" w:pos="993"/>
          <w:tab w:val="left" w:pos="1134"/>
          <w:tab w:val="left" w:pos="1350"/>
          <w:tab w:val="left" w:pos="1620"/>
        </w:tabs>
        <w:spacing w:before="120" w:after="120"/>
        <w:ind w:firstLine="851"/>
        <w:jc w:val="both"/>
        <w:rPr>
          <w:sz w:val="24"/>
          <w:szCs w:val="24"/>
        </w:rPr>
      </w:pPr>
    </w:p>
    <w:p w:rsidR="0078303B" w:rsidRPr="00865FFB" w:rsidRDefault="0078303B" w:rsidP="00865FFB">
      <w:pPr>
        <w:pStyle w:val="Normal1"/>
        <w:tabs>
          <w:tab w:val="left" w:pos="993"/>
          <w:tab w:val="left" w:pos="1134"/>
          <w:tab w:val="left" w:pos="1350"/>
          <w:tab w:val="left" w:pos="1620"/>
        </w:tabs>
        <w:spacing w:before="120" w:after="120"/>
        <w:ind w:firstLine="851"/>
        <w:jc w:val="both"/>
        <w:rPr>
          <w:sz w:val="24"/>
          <w:szCs w:val="24"/>
        </w:rPr>
      </w:pPr>
    </w:p>
    <w:p w:rsidR="0078303B" w:rsidRPr="00865FFB" w:rsidRDefault="0078303B" w:rsidP="00865FFB">
      <w:pPr>
        <w:pStyle w:val="Normal1"/>
        <w:tabs>
          <w:tab w:val="left" w:pos="993"/>
          <w:tab w:val="left" w:pos="1134"/>
          <w:tab w:val="left" w:pos="1350"/>
          <w:tab w:val="left" w:pos="1620"/>
        </w:tabs>
        <w:spacing w:before="120" w:after="120"/>
        <w:ind w:firstLine="851"/>
        <w:jc w:val="both"/>
        <w:rPr>
          <w:sz w:val="24"/>
          <w:szCs w:val="24"/>
        </w:rPr>
      </w:pPr>
    </w:p>
    <w:p w:rsidR="0078303B" w:rsidRPr="00865FFB" w:rsidRDefault="0078303B" w:rsidP="00865FFB">
      <w:pPr>
        <w:pStyle w:val="Normal1"/>
        <w:tabs>
          <w:tab w:val="left" w:pos="993"/>
          <w:tab w:val="left" w:pos="1134"/>
          <w:tab w:val="left" w:pos="1350"/>
          <w:tab w:val="left" w:pos="1620"/>
        </w:tabs>
        <w:spacing w:before="120" w:after="120"/>
        <w:ind w:firstLine="851"/>
        <w:jc w:val="both"/>
        <w:rPr>
          <w:sz w:val="24"/>
          <w:szCs w:val="24"/>
        </w:rPr>
      </w:pPr>
    </w:p>
    <w:p w:rsidR="0078303B" w:rsidRPr="00865FFB" w:rsidRDefault="0078303B" w:rsidP="00865FFB">
      <w:pPr>
        <w:pStyle w:val="Normal1"/>
        <w:tabs>
          <w:tab w:val="left" w:pos="993"/>
          <w:tab w:val="left" w:pos="1134"/>
          <w:tab w:val="left" w:pos="1350"/>
          <w:tab w:val="left" w:pos="1620"/>
        </w:tabs>
        <w:spacing w:before="120" w:after="120"/>
        <w:ind w:firstLine="851"/>
        <w:jc w:val="both"/>
        <w:rPr>
          <w:sz w:val="24"/>
          <w:szCs w:val="24"/>
        </w:rPr>
      </w:pPr>
    </w:p>
    <w:p w:rsidR="00BD1C96" w:rsidRDefault="00BD1C96" w:rsidP="00865FFB">
      <w:pPr>
        <w:tabs>
          <w:tab w:val="center" w:pos="4962"/>
        </w:tabs>
        <w:spacing w:before="120" w:after="120"/>
        <w:ind w:firstLine="851"/>
        <w:jc w:val="center"/>
        <w:rPr>
          <w:bCs/>
          <w:sz w:val="24"/>
          <w:szCs w:val="24"/>
        </w:rPr>
      </w:pPr>
    </w:p>
    <w:p w:rsidR="003F31E8" w:rsidRPr="00865FFB" w:rsidRDefault="001C7669" w:rsidP="00060495">
      <w:pPr>
        <w:tabs>
          <w:tab w:val="center" w:pos="4962"/>
        </w:tabs>
        <w:spacing w:before="120" w:after="120"/>
        <w:jc w:val="center"/>
        <w:rPr>
          <w:bCs/>
          <w:sz w:val="24"/>
          <w:szCs w:val="24"/>
        </w:rPr>
      </w:pPr>
      <w:r>
        <w:rPr>
          <w:bCs/>
          <w:noProof/>
          <w:sz w:val="24"/>
          <w:szCs w:val="24"/>
        </w:rPr>
        <w:pict w14:anchorId="50154314">
          <v:shape id="AutoShape 178" o:spid="_x0000_s1153" type="#_x0000_t32" style="position:absolute;left:0;text-align:left;margin-left:383.3pt;margin-top:5.3pt;width:52.5pt;height: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" strokeweight="1.25pt">
            <v:stroke dashstyle="dash"/>
          </v:shape>
        </w:pict>
      </w:r>
      <w:r>
        <w:rPr>
          <w:bCs/>
          <w:noProof/>
          <w:sz w:val="24"/>
          <w:szCs w:val="24"/>
        </w:rPr>
        <w:pict w14:anchorId="592319A3">
          <v:shape id="AutoShape 177" o:spid="_x0000_s1154" type="#_x0000_t32" style="position:absolute;left:0;text-align:left;margin-left:140.7pt;margin-top:5.3pt;width:52.5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" strokeweight="1.25pt"/>
        </w:pict>
      </w:r>
      <w:r w:rsidR="00C856E0" w:rsidRPr="00865FFB">
        <w:rPr>
          <w:bCs/>
          <w:sz w:val="24"/>
          <w:szCs w:val="24"/>
        </w:rPr>
        <w:t xml:space="preserve">Gửi đi: </w:t>
      </w:r>
      <w:r w:rsidR="00C856E0" w:rsidRPr="00865FFB">
        <w:rPr>
          <w:bCs/>
          <w:sz w:val="24"/>
          <w:szCs w:val="24"/>
        </w:rPr>
        <w:tab/>
        <w:t>Trả kết quả:</w:t>
      </w:r>
    </w:p>
    <w:p w:rsidR="00865FFB" w:rsidRPr="00865FFB" w:rsidRDefault="00865FFB" w:rsidP="00060495">
      <w:pPr>
        <w:pStyle w:val="Normal10"/>
        <w:numPr>
          <w:ilvl w:val="0"/>
          <w:numId w:val="29"/>
        </w:numPr>
        <w:tabs>
          <w:tab w:val="left" w:pos="993"/>
          <w:tab w:val="left" w:pos="1134"/>
          <w:tab w:val="left" w:pos="1350"/>
          <w:tab w:val="left" w:pos="1620"/>
        </w:tabs>
        <w:spacing w:before="120" w:after="120"/>
        <w:ind w:left="0" w:firstLine="851"/>
        <w:jc w:val="both"/>
        <w:rPr>
          <w:b/>
          <w:i/>
          <w:sz w:val="24"/>
          <w:szCs w:val="24"/>
        </w:rPr>
      </w:pPr>
      <w:r w:rsidRPr="00865FFB">
        <w:rPr>
          <w:b/>
          <w:i/>
          <w:sz w:val="24"/>
          <w:szCs w:val="24"/>
        </w:rPr>
        <w:t>Chi phí thực hiện UTTP</w:t>
      </w:r>
    </w:p>
    <w:p w:rsidR="00865FFB" w:rsidRPr="00BD1C96" w:rsidRDefault="00865FFB" w:rsidP="00060495">
      <w:pPr>
        <w:pStyle w:val="Normal10"/>
        <w:numPr>
          <w:ilvl w:val="0"/>
          <w:numId w:val="18"/>
        </w:numPr>
        <w:tabs>
          <w:tab w:val="left" w:pos="993"/>
          <w:tab w:val="left" w:pos="1350"/>
          <w:tab w:val="left" w:pos="1620"/>
        </w:tabs>
        <w:spacing w:before="120" w:after="120"/>
        <w:ind w:left="0" w:firstLine="851"/>
        <w:jc w:val="both"/>
        <w:rPr>
          <w:sz w:val="24"/>
          <w:szCs w:val="24"/>
        </w:rPr>
      </w:pPr>
      <w:r w:rsidRPr="00060495">
        <w:rPr>
          <w:sz w:val="24"/>
          <w:szCs w:val="24"/>
        </w:rPr>
        <w:t>Về chi phí thực tế, đối với yêu cầu UTTP đến các quốc gia khác chưa có điều ước quốc tế có quy định về tương trợ tư pháp với Việt Nam, Cơ quan có thẩm quyền yêu cầu UTTP của Việt Nam cần thông báo, yêu cầu người có nghĩa vụ nộp chi phí uỷ thác tư pháp về dân sự nộp tạm ứng chi phí uỷ thác tư pháp (3.000.000 đồng) theo quy định tại điểm b khoản 2 Điều 7 Thông tư liên tịch số 12 để thanh toán chi phí thực tế trong trường hợp phát sinh tại nước được yêu cầu kịp thời.</w:t>
      </w:r>
    </w:p>
    <w:p w:rsidR="00865FFB" w:rsidRPr="00060495" w:rsidRDefault="00865FFB" w:rsidP="00060495">
      <w:pPr>
        <w:pStyle w:val="Normal1"/>
        <w:numPr>
          <w:ilvl w:val="0"/>
          <w:numId w:val="18"/>
        </w:numPr>
        <w:tabs>
          <w:tab w:val="left" w:pos="993"/>
          <w:tab w:val="left" w:pos="1350"/>
          <w:tab w:val="left" w:pos="1620"/>
        </w:tabs>
        <w:spacing w:before="120" w:after="120"/>
        <w:ind w:left="0" w:firstLine="851"/>
        <w:jc w:val="both"/>
        <w:rPr>
          <w:b/>
          <w:sz w:val="24"/>
          <w:szCs w:val="24"/>
        </w:rPr>
      </w:pPr>
      <w:r w:rsidRPr="00060495">
        <w:rPr>
          <w:sz w:val="24"/>
          <w:szCs w:val="24"/>
        </w:rPr>
        <w:t xml:space="preserve">Về lệ phí, phí UTTP: Việc thu/nộp phí/lệ phí </w:t>
      </w:r>
      <w:r w:rsidRPr="00BD1C96">
        <w:rPr>
          <w:sz w:val="24"/>
          <w:szCs w:val="24"/>
          <w:lang w:val="vi-VN"/>
        </w:rPr>
        <w:t xml:space="preserve">UTTP </w:t>
      </w:r>
      <w:r w:rsidRPr="00BD1C96">
        <w:rPr>
          <w:sz w:val="24"/>
          <w:szCs w:val="24"/>
        </w:rPr>
        <w:t>ra nước ngoài áp dụng như UTTP theo Hiệp định song phương.</w:t>
      </w:r>
    </w:p>
    <w:p w:rsidR="0078303B" w:rsidRPr="00865FFB" w:rsidRDefault="00C856E0" w:rsidP="00060495">
      <w:pPr>
        <w:pStyle w:val="Normal1"/>
        <w:numPr>
          <w:ilvl w:val="0"/>
          <w:numId w:val="29"/>
        </w:numPr>
        <w:tabs>
          <w:tab w:val="left" w:pos="1134"/>
          <w:tab w:val="left" w:pos="1350"/>
          <w:tab w:val="left" w:pos="1620"/>
        </w:tabs>
        <w:spacing w:before="120" w:after="120"/>
        <w:ind w:left="0" w:firstLine="851"/>
        <w:jc w:val="both"/>
        <w:rPr>
          <w:b/>
          <w:i/>
          <w:sz w:val="24"/>
          <w:szCs w:val="24"/>
        </w:rPr>
      </w:pPr>
      <w:r w:rsidRPr="00865FFB">
        <w:rPr>
          <w:b/>
          <w:i/>
          <w:sz w:val="24"/>
          <w:szCs w:val="24"/>
        </w:rPr>
        <w:t>Hồ sơ</w:t>
      </w:r>
    </w:p>
    <w:p w:rsidR="0078303B" w:rsidRPr="00865FFB" w:rsidRDefault="00C856E0" w:rsidP="00865FFB">
      <w:pPr>
        <w:pStyle w:val="Normal1"/>
        <w:tabs>
          <w:tab w:val="left" w:pos="1134"/>
          <w:tab w:val="left" w:pos="1350"/>
          <w:tab w:val="left" w:pos="1620"/>
        </w:tabs>
        <w:spacing w:before="120" w:after="120"/>
        <w:ind w:firstLine="851"/>
        <w:jc w:val="both"/>
        <w:rPr>
          <w:sz w:val="24"/>
          <w:szCs w:val="24"/>
          <w:lang w:val="vi-VN"/>
        </w:rPr>
      </w:pPr>
      <w:r w:rsidRPr="00865FFB">
        <w:rPr>
          <w:sz w:val="24"/>
          <w:szCs w:val="24"/>
        </w:rPr>
        <w:t xml:space="preserve">Hồ sơ UTTP </w:t>
      </w:r>
      <w:r w:rsidR="00865FFB" w:rsidRPr="00865FFB">
        <w:rPr>
          <w:sz w:val="24"/>
          <w:szCs w:val="24"/>
        </w:rPr>
        <w:t xml:space="preserve">bao gồm: (i) </w:t>
      </w:r>
      <w:r w:rsidRPr="00865FFB">
        <w:rPr>
          <w:sz w:val="24"/>
          <w:szCs w:val="24"/>
        </w:rPr>
        <w:t>Văn bản yêu cầu UTTP về dân sự gửi Bộ Tư pháp (Mẫu số 01</w:t>
      </w:r>
      <w:r w:rsidRPr="00865FFB">
        <w:rPr>
          <w:sz w:val="24"/>
          <w:szCs w:val="24"/>
          <w:lang w:val="vi-VN"/>
        </w:rPr>
        <w:t xml:space="preserve"> ban hành kèm theo </w:t>
      </w:r>
      <w:r w:rsidRPr="00865FFB">
        <w:rPr>
          <w:sz w:val="24"/>
          <w:szCs w:val="24"/>
        </w:rPr>
        <w:t>Thông tư liên tịch số 12);</w:t>
      </w:r>
      <w:r w:rsidR="00865FFB" w:rsidRPr="00865FFB">
        <w:rPr>
          <w:sz w:val="24"/>
          <w:szCs w:val="24"/>
        </w:rPr>
        <w:t xml:space="preserve"> (ii) </w:t>
      </w:r>
      <w:r w:rsidRPr="00865FFB">
        <w:rPr>
          <w:sz w:val="24"/>
          <w:szCs w:val="24"/>
        </w:rPr>
        <w:t>Văn bản UTTP gửi Cơ quan có thẩm quyền của nước được UTTP (theo Mẫu số 02A</w:t>
      </w:r>
      <w:r w:rsidRPr="00865FFB">
        <w:rPr>
          <w:sz w:val="24"/>
          <w:szCs w:val="24"/>
          <w:lang w:val="vi-VN"/>
        </w:rPr>
        <w:t xml:space="preserve"> ban hành kèm theo </w:t>
      </w:r>
      <w:r w:rsidRPr="00865FFB">
        <w:rPr>
          <w:sz w:val="24"/>
          <w:szCs w:val="24"/>
        </w:rPr>
        <w:t>Thông tư liên tịch số 12)có kèm theo bản dịch;</w:t>
      </w:r>
      <w:r w:rsidRPr="00865FFB">
        <w:rPr>
          <w:sz w:val="24"/>
          <w:szCs w:val="24"/>
          <w:lang w:val="vi-VN"/>
        </w:rPr>
        <w:t>Các giấy tờ theo yê</w:t>
      </w:r>
      <w:r w:rsidRPr="00865FFB">
        <w:rPr>
          <w:sz w:val="24"/>
          <w:szCs w:val="24"/>
        </w:rPr>
        <w:t>u cầu của cơ qu</w:t>
      </w:r>
      <w:r w:rsidRPr="00865FFB">
        <w:rPr>
          <w:sz w:val="24"/>
          <w:szCs w:val="24"/>
          <w:lang w:val="vi-VN"/>
        </w:rPr>
        <w:t>a</w:t>
      </w:r>
      <w:r w:rsidRPr="00865FFB">
        <w:rPr>
          <w:sz w:val="24"/>
          <w:szCs w:val="24"/>
        </w:rPr>
        <w:t xml:space="preserve">n có thẩm </w:t>
      </w:r>
      <w:r w:rsidRPr="00865FFB">
        <w:rPr>
          <w:sz w:val="24"/>
          <w:szCs w:val="24"/>
          <w:lang w:val="vi-VN"/>
        </w:rPr>
        <w:t xml:space="preserve">quyền của nước được yêu cầu </w:t>
      </w:r>
      <w:r w:rsidRPr="00865FFB">
        <w:rPr>
          <w:sz w:val="24"/>
          <w:szCs w:val="24"/>
          <w:lang w:val="vi-VN"/>
        </w:rPr>
        <w:lastRenderedPageBreak/>
        <w:t>(nếu</w:t>
      </w:r>
      <w:r w:rsidRPr="00865FFB">
        <w:rPr>
          <w:sz w:val="24"/>
          <w:szCs w:val="24"/>
        </w:rPr>
        <w:t xml:space="preserve"> có) kèm theo bản dịch;</w:t>
      </w:r>
      <w:r w:rsidR="00865FFB" w:rsidRPr="00865FFB">
        <w:rPr>
          <w:sz w:val="24"/>
          <w:szCs w:val="24"/>
        </w:rPr>
        <w:t xml:space="preserve"> (iii) </w:t>
      </w:r>
      <w:r w:rsidRPr="00865FFB">
        <w:rPr>
          <w:sz w:val="24"/>
          <w:szCs w:val="24"/>
        </w:rPr>
        <w:t>Các giấy tờ</w:t>
      </w:r>
      <w:r w:rsidRPr="00865FFB">
        <w:rPr>
          <w:sz w:val="24"/>
          <w:szCs w:val="24"/>
          <w:lang w:val="vi-VN"/>
        </w:rPr>
        <w:t>, t</w:t>
      </w:r>
      <w:r w:rsidRPr="00865FFB">
        <w:rPr>
          <w:sz w:val="24"/>
          <w:szCs w:val="24"/>
        </w:rPr>
        <w:t>ài liệu</w:t>
      </w:r>
      <w:r w:rsidRPr="00865FFB">
        <w:rPr>
          <w:sz w:val="24"/>
          <w:szCs w:val="24"/>
          <w:lang w:val="vi-VN"/>
        </w:rPr>
        <w:t xml:space="preserve"> khác</w:t>
      </w:r>
      <w:r w:rsidRPr="00865FFB">
        <w:rPr>
          <w:sz w:val="24"/>
          <w:szCs w:val="24"/>
        </w:rPr>
        <w:t xml:space="preserve"> phục vụ việc </w:t>
      </w:r>
      <w:r w:rsidRPr="00865FFB">
        <w:rPr>
          <w:sz w:val="24"/>
          <w:szCs w:val="24"/>
          <w:lang w:val="vi-VN"/>
        </w:rPr>
        <w:t>UTTP, bản dịch</w:t>
      </w:r>
      <w:r w:rsidRPr="00865FFB">
        <w:rPr>
          <w:sz w:val="24"/>
          <w:szCs w:val="24"/>
        </w:rPr>
        <w:t>;</w:t>
      </w:r>
      <w:r w:rsidR="00865FFB" w:rsidRPr="00865FFB">
        <w:rPr>
          <w:sz w:val="24"/>
          <w:szCs w:val="24"/>
        </w:rPr>
        <w:t xml:space="preserve"> (iv) </w:t>
      </w:r>
      <w:r w:rsidRPr="00865FFB">
        <w:rPr>
          <w:sz w:val="24"/>
          <w:szCs w:val="24"/>
        </w:rPr>
        <w:t>B</w:t>
      </w:r>
      <w:r w:rsidRPr="00865FFB">
        <w:rPr>
          <w:sz w:val="24"/>
          <w:szCs w:val="24"/>
          <w:lang w:val="vi-VN"/>
        </w:rPr>
        <w:t>ản sao b</w:t>
      </w:r>
      <w:r w:rsidRPr="00865FFB">
        <w:rPr>
          <w:sz w:val="24"/>
          <w:szCs w:val="24"/>
        </w:rPr>
        <w:t>iên lai thu phí</w:t>
      </w:r>
      <w:r w:rsidRPr="00865FFB">
        <w:rPr>
          <w:sz w:val="24"/>
          <w:szCs w:val="24"/>
          <w:lang w:val="vi-VN"/>
        </w:rPr>
        <w:t>/</w:t>
      </w:r>
      <w:r w:rsidRPr="00865FFB">
        <w:rPr>
          <w:sz w:val="24"/>
          <w:szCs w:val="24"/>
        </w:rPr>
        <w:t xml:space="preserve">lệ phí và </w:t>
      </w:r>
      <w:r w:rsidRPr="00865FFB">
        <w:rPr>
          <w:sz w:val="24"/>
          <w:szCs w:val="24"/>
          <w:lang w:val="vi-VN"/>
        </w:rPr>
        <w:t>biên lai tạm ứng chi phí thực tế</w:t>
      </w:r>
      <w:r w:rsidRPr="00865FFB">
        <w:rPr>
          <w:sz w:val="24"/>
          <w:szCs w:val="24"/>
        </w:rPr>
        <w:t>.</w:t>
      </w:r>
    </w:p>
    <w:p w:rsidR="0078303B" w:rsidRPr="00865FFB" w:rsidRDefault="00C856E0" w:rsidP="00060495">
      <w:pPr>
        <w:pStyle w:val="Normal1"/>
        <w:numPr>
          <w:ilvl w:val="0"/>
          <w:numId w:val="25"/>
        </w:numPr>
        <w:tabs>
          <w:tab w:val="left" w:pos="1134"/>
          <w:tab w:val="left" w:pos="1350"/>
          <w:tab w:val="left" w:pos="1620"/>
        </w:tabs>
        <w:spacing w:before="120" w:after="120"/>
        <w:ind w:left="0" w:firstLine="851"/>
        <w:jc w:val="both"/>
        <w:rPr>
          <w:b/>
          <w:sz w:val="24"/>
          <w:szCs w:val="24"/>
        </w:rPr>
      </w:pPr>
      <w:r w:rsidRPr="00865FFB">
        <w:rPr>
          <w:b/>
          <w:sz w:val="24"/>
          <w:szCs w:val="24"/>
        </w:rPr>
        <w:t>Một số l</w:t>
      </w:r>
      <w:r w:rsidRPr="00865FFB">
        <w:rPr>
          <w:b/>
          <w:sz w:val="24"/>
          <w:szCs w:val="24"/>
          <w:lang w:val="vi-VN"/>
        </w:rPr>
        <w:t>ưu ý</w:t>
      </w:r>
      <w:r w:rsidRPr="00865FFB">
        <w:rPr>
          <w:b/>
          <w:sz w:val="24"/>
          <w:szCs w:val="24"/>
        </w:rPr>
        <w:t xml:space="preserve"> khi xây dựng hồ sơ UTTP</w:t>
      </w:r>
    </w:p>
    <w:p w:rsidR="00B179F2" w:rsidRPr="00865FFB" w:rsidRDefault="00BD1C96" w:rsidP="00865FFB">
      <w:pPr>
        <w:pStyle w:val="Normal1"/>
        <w:tabs>
          <w:tab w:val="left" w:pos="1134"/>
          <w:tab w:val="left" w:pos="1350"/>
          <w:tab w:val="left" w:pos="1620"/>
        </w:tabs>
        <w:spacing w:before="120" w:after="120"/>
        <w:ind w:firstLine="851"/>
        <w:jc w:val="both"/>
        <w:rPr>
          <w:sz w:val="24"/>
          <w:szCs w:val="24"/>
        </w:rPr>
      </w:pPr>
      <w:r>
        <w:rPr>
          <w:sz w:val="24"/>
          <w:szCs w:val="24"/>
        </w:rPr>
        <w:t>Cơ</w:t>
      </w:r>
      <w:r w:rsidRPr="00865FFB">
        <w:rPr>
          <w:sz w:val="24"/>
          <w:szCs w:val="24"/>
        </w:rPr>
        <w:t xml:space="preserve"> quan có thẩm quyền yêu cầu UTTP của Việt Nam </w:t>
      </w:r>
      <w:r>
        <w:rPr>
          <w:sz w:val="24"/>
          <w:szCs w:val="24"/>
        </w:rPr>
        <w:t xml:space="preserve">khi </w:t>
      </w:r>
      <w:r w:rsidRPr="00865FFB">
        <w:rPr>
          <w:sz w:val="24"/>
          <w:szCs w:val="24"/>
        </w:rPr>
        <w:t>lập hồ sơ UTTP</w:t>
      </w:r>
      <w:r w:rsidR="00C856E0" w:rsidRPr="00865FFB">
        <w:rPr>
          <w:sz w:val="24"/>
          <w:szCs w:val="24"/>
        </w:rPr>
        <w:t xml:space="preserve"> </w:t>
      </w:r>
      <w:r>
        <w:rPr>
          <w:sz w:val="24"/>
          <w:szCs w:val="24"/>
        </w:rPr>
        <w:t xml:space="preserve">cần </w:t>
      </w:r>
      <w:r w:rsidR="00C856E0" w:rsidRPr="00865FFB">
        <w:rPr>
          <w:sz w:val="24"/>
          <w:szCs w:val="24"/>
        </w:rPr>
        <w:t>lưu ý thêm một số điểm như sau:</w:t>
      </w:r>
    </w:p>
    <w:p w:rsidR="0078303B" w:rsidRPr="00865FFB" w:rsidRDefault="00C856E0" w:rsidP="00865FFB">
      <w:pPr>
        <w:pStyle w:val="Normal1"/>
        <w:tabs>
          <w:tab w:val="left" w:pos="1134"/>
          <w:tab w:val="left" w:pos="1350"/>
          <w:tab w:val="left" w:pos="1620"/>
        </w:tabs>
        <w:spacing w:before="120" w:after="120"/>
        <w:ind w:firstLine="851"/>
        <w:jc w:val="both"/>
        <w:rPr>
          <w:sz w:val="24"/>
          <w:szCs w:val="24"/>
          <w:lang w:val="vi-VN"/>
        </w:rPr>
      </w:pPr>
      <w:r w:rsidRPr="00865FFB">
        <w:rPr>
          <w:i/>
          <w:sz w:val="24"/>
          <w:szCs w:val="24"/>
        </w:rPr>
        <w:t>Thứ nhất</w:t>
      </w:r>
      <w:r w:rsidRPr="00865FFB">
        <w:rPr>
          <w:sz w:val="24"/>
          <w:szCs w:val="24"/>
        </w:rPr>
        <w:t xml:space="preserve">, trường hợp vụ việc cần UTTP cho các đương sự có địa chỉ khác nhau hoặc nhiều nội dung UTTP khác nhau (ví dụ: vừa tống đạt giấy tờ, vừa thu thập chứng cứ) thì </w:t>
      </w:r>
      <w:r w:rsidR="00BD1C96">
        <w:rPr>
          <w:sz w:val="24"/>
          <w:szCs w:val="24"/>
        </w:rPr>
        <w:t>Cơ</w:t>
      </w:r>
      <w:r w:rsidR="00BD1C96" w:rsidRPr="00865FFB">
        <w:rPr>
          <w:sz w:val="24"/>
          <w:szCs w:val="24"/>
        </w:rPr>
        <w:t xml:space="preserve"> quan có thẩm quyền yêu cầu UTTP của Việt Nam</w:t>
      </w:r>
      <w:r w:rsidRPr="00865FFB">
        <w:rPr>
          <w:sz w:val="24"/>
          <w:szCs w:val="24"/>
        </w:rPr>
        <w:t xml:space="preserve"> cần phải lập các hồ sơ riêng cho từng đương sự, từng nội dung UTTP.</w:t>
      </w:r>
    </w:p>
    <w:p w:rsidR="006E2C6F" w:rsidRPr="00865FFB" w:rsidRDefault="00C856E0" w:rsidP="00865FFB">
      <w:pPr>
        <w:pStyle w:val="Normal1"/>
        <w:tabs>
          <w:tab w:val="left" w:pos="1134"/>
          <w:tab w:val="left" w:pos="1350"/>
          <w:tab w:val="left" w:pos="1620"/>
        </w:tabs>
        <w:spacing w:before="120" w:after="120"/>
        <w:ind w:firstLine="851"/>
        <w:jc w:val="both"/>
        <w:rPr>
          <w:sz w:val="24"/>
          <w:szCs w:val="24"/>
        </w:rPr>
      </w:pPr>
      <w:r w:rsidRPr="00865FFB">
        <w:rPr>
          <w:i/>
          <w:sz w:val="24"/>
          <w:szCs w:val="24"/>
        </w:rPr>
        <w:t>Thứ hai</w:t>
      </w:r>
      <w:r w:rsidRPr="00865FFB">
        <w:rPr>
          <w:sz w:val="24"/>
          <w:szCs w:val="24"/>
        </w:rPr>
        <w:t xml:space="preserve">, </w:t>
      </w:r>
      <w:r w:rsidRPr="00865FFB">
        <w:rPr>
          <w:sz w:val="24"/>
          <w:szCs w:val="24"/>
          <w:shd w:val="clear" w:color="auto" w:fill="FFFFFF"/>
        </w:rPr>
        <w:t xml:space="preserve">trường hợp </w:t>
      </w:r>
      <w:r w:rsidR="00B87AB9">
        <w:rPr>
          <w:sz w:val="24"/>
          <w:szCs w:val="24"/>
        </w:rPr>
        <w:t>Cơ</w:t>
      </w:r>
      <w:r w:rsidR="00B87AB9" w:rsidRPr="00865FFB">
        <w:rPr>
          <w:sz w:val="24"/>
          <w:szCs w:val="24"/>
        </w:rPr>
        <w:t xml:space="preserve"> quan có thẩm quyền yêu cầu UTTP của Việt Nam </w:t>
      </w:r>
      <w:r w:rsidRPr="00865FFB">
        <w:rPr>
          <w:sz w:val="24"/>
          <w:szCs w:val="24"/>
          <w:shd w:val="clear" w:color="auto" w:fill="FFFFFF"/>
        </w:rPr>
        <w:t xml:space="preserve">yêu cầu tống đạt văn bản tố tụng đồng thời yêu cầu đương sự tự cung cấp lời khai, giấy tờ, tài liệu, </w:t>
      </w:r>
      <w:r w:rsidR="00B87AB9">
        <w:rPr>
          <w:sz w:val="24"/>
          <w:szCs w:val="24"/>
        </w:rPr>
        <w:t>Cơ</w:t>
      </w:r>
      <w:r w:rsidR="00B87AB9" w:rsidRPr="00865FFB">
        <w:rPr>
          <w:sz w:val="24"/>
          <w:szCs w:val="24"/>
        </w:rPr>
        <w:t xml:space="preserve"> quan có thẩm quyền yêu cầu UTTP của Việt Nam</w:t>
      </w:r>
      <w:r w:rsidRPr="00865FFB">
        <w:rPr>
          <w:sz w:val="24"/>
          <w:szCs w:val="24"/>
          <w:shd w:val="clear" w:color="auto" w:fill="FFFFFF"/>
        </w:rPr>
        <w:t xml:space="preserve"> cân nhắc lập thành bản câu hỏi hoặc thông báo yêu cầu đương sự giao nộp/cung cấp tài liệu, chứng cứ gửi kèm theo hồ sơ tống đạt giấy tờ để không phải lập riêng thành hồ sơ thu thập chứng cứ theo quy định tại điểm d khoản 2 Điều 11 Thông tư liên tịch 12.</w:t>
      </w:r>
    </w:p>
    <w:p w:rsidR="0078303B" w:rsidRPr="00865FFB" w:rsidRDefault="00C856E0" w:rsidP="00865FFB">
      <w:pPr>
        <w:pStyle w:val="Normal1"/>
        <w:tabs>
          <w:tab w:val="left" w:pos="1134"/>
          <w:tab w:val="left" w:pos="1350"/>
          <w:tab w:val="left" w:pos="1620"/>
        </w:tabs>
        <w:spacing w:before="120" w:after="120"/>
        <w:ind w:firstLine="851"/>
        <w:jc w:val="both"/>
        <w:rPr>
          <w:sz w:val="24"/>
          <w:szCs w:val="24"/>
        </w:rPr>
      </w:pPr>
      <w:r w:rsidRPr="00865FFB">
        <w:rPr>
          <w:i/>
          <w:sz w:val="24"/>
          <w:szCs w:val="24"/>
        </w:rPr>
        <w:t>Thứ ba</w:t>
      </w:r>
      <w:r w:rsidRPr="00865FFB">
        <w:rPr>
          <w:sz w:val="24"/>
          <w:szCs w:val="24"/>
        </w:rPr>
        <w:t xml:space="preserve">, khi sử dụng Mẫu 02A ban hành kèm theo Thông tư liên tịch số 12, </w:t>
      </w:r>
      <w:r w:rsidR="00B87AB9">
        <w:rPr>
          <w:sz w:val="24"/>
          <w:szCs w:val="24"/>
        </w:rPr>
        <w:t>Cơ</w:t>
      </w:r>
      <w:r w:rsidR="00B87AB9" w:rsidRPr="00865FFB">
        <w:rPr>
          <w:sz w:val="24"/>
          <w:szCs w:val="24"/>
        </w:rPr>
        <w:t xml:space="preserve"> quan có thẩm quyền yêu cầu UTTP của Việt Nam</w:t>
      </w:r>
      <w:r w:rsidR="00B87AB9">
        <w:rPr>
          <w:sz w:val="24"/>
          <w:szCs w:val="24"/>
        </w:rPr>
        <w:t xml:space="preserve"> cần </w:t>
      </w:r>
      <w:r w:rsidRPr="00865FFB">
        <w:rPr>
          <w:sz w:val="24"/>
          <w:szCs w:val="24"/>
        </w:rPr>
        <w:t>điền thông tin “cơ quan được UTTP”(Mục số 4 của mẫu này) là Cơ quan có thẩm quyền của</w:t>
      </w:r>
      <w:r w:rsidR="00B87AB9">
        <w:rPr>
          <w:sz w:val="24"/>
          <w:szCs w:val="24"/>
        </w:rPr>
        <w:t xml:space="preserve"> </w:t>
      </w:r>
      <w:r w:rsidRPr="00865FFB">
        <w:rPr>
          <w:sz w:val="24"/>
          <w:szCs w:val="24"/>
        </w:rPr>
        <w:t>nước được yêu cầu trong trường hợp UTTP theo các Hiệp định song phương hoặc không có điều ước quốc tế. Đề nghị Quý Cơ quan không điền thông tin địa chỉ nơi đương sự cư trú vào phần thông tin địa chỉ cơ quan được UTTP.</w:t>
      </w:r>
    </w:p>
    <w:p w:rsidR="006D6AC4" w:rsidRPr="00865FFB" w:rsidRDefault="00C856E0" w:rsidP="00865FFB">
      <w:pPr>
        <w:pStyle w:val="Normal1"/>
        <w:tabs>
          <w:tab w:val="left" w:pos="1134"/>
          <w:tab w:val="left" w:pos="1350"/>
          <w:tab w:val="left" w:pos="1620"/>
        </w:tabs>
        <w:spacing w:before="120" w:after="120"/>
        <w:ind w:firstLine="851"/>
        <w:jc w:val="both"/>
        <w:rPr>
          <w:sz w:val="24"/>
          <w:szCs w:val="24"/>
        </w:rPr>
      </w:pPr>
      <w:r w:rsidRPr="00865FFB">
        <w:rPr>
          <w:i/>
          <w:sz w:val="24"/>
          <w:szCs w:val="24"/>
        </w:rPr>
        <w:t xml:space="preserve">Thứ tư, </w:t>
      </w:r>
      <w:r w:rsidRPr="00865FFB">
        <w:rPr>
          <w:sz w:val="24"/>
          <w:szCs w:val="24"/>
        </w:rPr>
        <w:t xml:space="preserve">khi sử dụng Mẫu 02B ban hành kèm theo Thông tư liên tịch số 12, </w:t>
      </w:r>
      <w:r w:rsidR="00B87AB9">
        <w:rPr>
          <w:sz w:val="24"/>
          <w:szCs w:val="24"/>
        </w:rPr>
        <w:t>Cơ</w:t>
      </w:r>
      <w:r w:rsidR="00B87AB9" w:rsidRPr="00865FFB">
        <w:rPr>
          <w:sz w:val="24"/>
          <w:szCs w:val="24"/>
        </w:rPr>
        <w:t xml:space="preserve"> quan có thẩm quyền yêu cầu UTTP của Việt Nam</w:t>
      </w:r>
      <w:r w:rsidR="00B87AB9">
        <w:rPr>
          <w:sz w:val="24"/>
          <w:szCs w:val="24"/>
        </w:rPr>
        <w:t xml:space="preserve"> cần</w:t>
      </w:r>
      <w:r w:rsidRPr="00865FFB">
        <w:rPr>
          <w:sz w:val="24"/>
          <w:szCs w:val="24"/>
        </w:rPr>
        <w:t xml:space="preserve"> nghiên cứu và thực hiện đầy đủ các hướng dẫn tại phần Hướng dẫn thực hiện mẫu số 02B ban hành kèm theo Thông tư liên tịch số 12. Bên cạnh đó, </w:t>
      </w:r>
      <w:r w:rsidR="00B87AB9">
        <w:rPr>
          <w:sz w:val="24"/>
          <w:szCs w:val="24"/>
        </w:rPr>
        <w:t>Cơ</w:t>
      </w:r>
      <w:r w:rsidR="00B87AB9" w:rsidRPr="00865FFB">
        <w:rPr>
          <w:sz w:val="24"/>
          <w:szCs w:val="24"/>
        </w:rPr>
        <w:t xml:space="preserve"> quan có thẩm quyền yêu cầu UTTP của Việt Nam </w:t>
      </w:r>
      <w:r w:rsidRPr="00865FFB">
        <w:rPr>
          <w:sz w:val="24"/>
          <w:szCs w:val="24"/>
        </w:rPr>
        <w:t>cần lưu ý: (i) tách rõ 03 phần của mẫu 02B theo từng mặt giấy khác nhau (bao gồm cả bản tiếng Việt và bản dịch); (ii) đánh dấu vào các ô trống để lựa chọn các phương thức tống đạt tại các Mục (4), (5), (7) trong mẫu 02B; (iii) Mục (9) và (10) trong mẫu 02B sẽ do Bộ Tư pháp rà soát nội dung, điền các thông tin về nơi lập, thời gian lập và ký, đóng dấu; (iv) Xác nhận kết quả tống đạt cần lập có khoảng trống để các cơ quan thực hiện yêu cầu tống đạt của nước ngoài điền các thông tin cần thiết.</w:t>
      </w:r>
    </w:p>
    <w:p w:rsidR="005201D6" w:rsidRPr="00865FFB" w:rsidRDefault="00C856E0" w:rsidP="00865FFB">
      <w:pPr>
        <w:pStyle w:val="Normal1"/>
        <w:tabs>
          <w:tab w:val="left" w:pos="1134"/>
          <w:tab w:val="left" w:pos="1350"/>
          <w:tab w:val="left" w:pos="1620"/>
        </w:tabs>
        <w:spacing w:before="120" w:after="120"/>
        <w:ind w:firstLine="851"/>
        <w:jc w:val="both"/>
        <w:rPr>
          <w:sz w:val="24"/>
          <w:szCs w:val="24"/>
        </w:rPr>
      </w:pPr>
      <w:r w:rsidRPr="00865FFB">
        <w:rPr>
          <w:i/>
          <w:sz w:val="24"/>
          <w:szCs w:val="24"/>
        </w:rPr>
        <w:t xml:space="preserve">Thứ năm, </w:t>
      </w:r>
      <w:r w:rsidR="00B87AB9">
        <w:rPr>
          <w:sz w:val="24"/>
          <w:szCs w:val="24"/>
        </w:rPr>
        <w:t>Cơ</w:t>
      </w:r>
      <w:r w:rsidR="00B87AB9" w:rsidRPr="00865FFB">
        <w:rPr>
          <w:sz w:val="24"/>
          <w:szCs w:val="24"/>
        </w:rPr>
        <w:t xml:space="preserve"> quan có thẩm quyền yêu cầu UTTP của Việt Nam </w:t>
      </w:r>
      <w:r w:rsidRPr="00865FFB">
        <w:rPr>
          <w:sz w:val="24"/>
          <w:szCs w:val="24"/>
        </w:rPr>
        <w:t>khi lập Văn bản yêu cầu UTTP về dân sự gửi Bộ Tư pháp (Mẫu số 01</w:t>
      </w:r>
      <w:r w:rsidRPr="00865FFB">
        <w:rPr>
          <w:sz w:val="24"/>
          <w:szCs w:val="24"/>
          <w:lang w:val="vi-VN"/>
        </w:rPr>
        <w:t xml:space="preserve"> ban hành kèm theo </w:t>
      </w:r>
      <w:r w:rsidRPr="00865FFB">
        <w:rPr>
          <w:sz w:val="24"/>
          <w:szCs w:val="24"/>
        </w:rPr>
        <w:t>Thông tư liên tịch số 12) không cần dịch ra ngôn ngữ của nước được yêu cầu UTTP.</w:t>
      </w:r>
    </w:p>
    <w:p w:rsidR="0078303B" w:rsidRPr="00865FFB" w:rsidRDefault="00B87AB9" w:rsidP="00865FFB">
      <w:pPr>
        <w:pStyle w:val="Normal1"/>
        <w:tabs>
          <w:tab w:val="left" w:pos="1134"/>
          <w:tab w:val="left" w:pos="1350"/>
          <w:tab w:val="left" w:pos="1620"/>
        </w:tabs>
        <w:spacing w:before="120" w:after="120"/>
        <w:ind w:firstLine="851"/>
        <w:jc w:val="both"/>
        <w:rPr>
          <w:sz w:val="24"/>
          <w:szCs w:val="24"/>
        </w:rPr>
      </w:pPr>
      <w:r w:rsidRPr="00060495">
        <w:rPr>
          <w:i/>
          <w:sz w:val="24"/>
          <w:szCs w:val="24"/>
        </w:rPr>
        <w:t>Thứ sáu</w:t>
      </w:r>
      <w:r>
        <w:rPr>
          <w:i/>
          <w:sz w:val="24"/>
          <w:szCs w:val="24"/>
        </w:rPr>
        <w:t xml:space="preserve">, </w:t>
      </w:r>
      <w:r>
        <w:rPr>
          <w:sz w:val="24"/>
          <w:szCs w:val="24"/>
        </w:rPr>
        <w:t>v</w:t>
      </w:r>
      <w:r w:rsidR="00C856E0" w:rsidRPr="00865FFB">
        <w:rPr>
          <w:sz w:val="24"/>
          <w:szCs w:val="24"/>
        </w:rPr>
        <w:t>iệc tống đạt văn bản cho công dân Việt Nam ở nước ngoài thông qua cơ quan đại diện của Việt Nam ở nước ngoài (sau đây viết tắt là CQĐD) không được xem là tương trợ tư pháp.</w:t>
      </w:r>
      <w:r>
        <w:rPr>
          <w:sz w:val="24"/>
          <w:szCs w:val="24"/>
        </w:rPr>
        <w:t xml:space="preserve"> </w:t>
      </w:r>
      <w:r w:rsidR="00C856E0" w:rsidRPr="00865FFB">
        <w:rPr>
          <w:sz w:val="24"/>
          <w:szCs w:val="24"/>
        </w:rPr>
        <w:t>Theo khoản 2 Điều 26 Thông tư liên tịch số 12 thì việc tống đạt văn bản tố tụng cho công dân Việt Nam ở nước ngoài thông qua CQĐD sẽ được thực hiện theo quy định của thông tư liên tịch giữa Tòa án nhân dân tối cao và Bộ Ngoại giao (Thông tư liên tịch). Tuy nhiên cho đến nay,</w:t>
      </w:r>
      <w:r>
        <w:rPr>
          <w:sz w:val="24"/>
          <w:szCs w:val="24"/>
        </w:rPr>
        <w:t xml:space="preserve"> </w:t>
      </w:r>
      <w:r w:rsidR="00C856E0" w:rsidRPr="00865FFB">
        <w:rPr>
          <w:sz w:val="24"/>
          <w:szCs w:val="24"/>
        </w:rPr>
        <w:t>Thông tư liên tịch</w:t>
      </w:r>
      <w:r>
        <w:rPr>
          <w:sz w:val="24"/>
          <w:szCs w:val="24"/>
        </w:rPr>
        <w:t xml:space="preserve"> </w:t>
      </w:r>
      <w:r w:rsidR="00C856E0" w:rsidRPr="00865FFB">
        <w:rPr>
          <w:sz w:val="24"/>
          <w:szCs w:val="24"/>
        </w:rPr>
        <w:t>chưa được ban hành. Do vậy, trong thời gian chờ ban hành thông tư liên tịch nêu trên hồ sơ tống đạt văn bản tố tụng cho công dân Việt Nam ở nước ngoài</w:t>
      </w:r>
      <w:r>
        <w:rPr>
          <w:sz w:val="24"/>
          <w:szCs w:val="24"/>
        </w:rPr>
        <w:t xml:space="preserve"> Cơ</w:t>
      </w:r>
      <w:r w:rsidRPr="00865FFB">
        <w:rPr>
          <w:sz w:val="24"/>
          <w:szCs w:val="24"/>
        </w:rPr>
        <w:t xml:space="preserve"> quan có thẩm quyền yêu cầu UTTP của Việt Nam</w:t>
      </w:r>
      <w:r w:rsidR="00C856E0" w:rsidRPr="00865FFB">
        <w:rPr>
          <w:sz w:val="24"/>
          <w:szCs w:val="24"/>
        </w:rPr>
        <w:t xml:space="preserve"> có thể gửi trực tiếp cho CQĐD ở nước có công dân hoặc gửi bằng đường bưu chính trực tiếp cho công dân Việt Nam theo quy định tại điểm c, d khoản 1 Điều 474 Bộ luật tố tụng dân sự năm 2015.</w:t>
      </w:r>
    </w:p>
    <w:p w:rsidR="00875234" w:rsidRPr="003F277B" w:rsidRDefault="00875234" w:rsidP="00865FFB">
      <w:pPr>
        <w:pStyle w:val="Normal1"/>
        <w:spacing w:before="120" w:after="120"/>
        <w:rPr>
          <w:sz w:val="24"/>
          <w:szCs w:val="24"/>
        </w:rPr>
      </w:pPr>
    </w:p>
    <w:sectPr w:rsidR="00875234" w:rsidRPr="003F277B" w:rsidSect="00C9663C">
      <w:footerReference w:type="default" r:id="rId8"/>
      <w:pgSz w:w="11909" w:h="16834" w:code="9"/>
      <w:pgMar w:top="567" w:right="994" w:bottom="567" w:left="1701" w:header="0" w:footer="0"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669" w:rsidRDefault="001C7669" w:rsidP="00875234">
      <w:r>
        <w:separator/>
      </w:r>
    </w:p>
  </w:endnote>
  <w:endnote w:type="continuationSeparator" w:id="0">
    <w:p w:rsidR="001C7669" w:rsidRDefault="001C7669" w:rsidP="0087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altName w:val="Mang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466779"/>
      <w:docPartObj>
        <w:docPartGallery w:val="Page Numbers (Bottom of Page)"/>
        <w:docPartUnique/>
      </w:docPartObj>
    </w:sdtPr>
    <w:sdtEndPr>
      <w:rPr>
        <w:noProof/>
      </w:rPr>
    </w:sdtEndPr>
    <w:sdtContent>
      <w:p w:rsidR="00180965" w:rsidRDefault="001C7669">
        <w:pPr>
          <w:pStyle w:val="Footer"/>
          <w:jc w:val="right"/>
        </w:pPr>
        <w:r>
          <w:fldChar w:fldCharType="begin"/>
        </w:r>
        <w:r>
          <w:instrText xml:space="preserve"> PAGE   \* MERGEFORMAT </w:instrText>
        </w:r>
        <w:r>
          <w:fldChar w:fldCharType="separate"/>
        </w:r>
        <w:r w:rsidR="00060495">
          <w:rPr>
            <w:noProof/>
          </w:rPr>
          <w:t>5</w:t>
        </w:r>
        <w:r>
          <w:rPr>
            <w:noProof/>
          </w:rPr>
          <w:fldChar w:fldCharType="end"/>
        </w:r>
      </w:p>
    </w:sdtContent>
  </w:sdt>
  <w:p w:rsidR="00180965" w:rsidRDefault="00180965">
    <w:pPr>
      <w:pStyle w:val="Normal1"/>
      <w:tabs>
        <w:tab w:val="center" w:pos="4320"/>
        <w:tab w:val="right" w:pos="8640"/>
      </w:tabs>
      <w:spacing w:after="72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669" w:rsidRDefault="001C7669" w:rsidP="00875234">
      <w:r>
        <w:separator/>
      </w:r>
    </w:p>
  </w:footnote>
  <w:footnote w:type="continuationSeparator" w:id="0">
    <w:p w:rsidR="001C7669" w:rsidRDefault="001C7669" w:rsidP="00875234">
      <w:r>
        <w:continuationSeparator/>
      </w:r>
    </w:p>
  </w:footnote>
  <w:footnote w:id="1">
    <w:p w:rsidR="00180965" w:rsidRPr="00AB0501" w:rsidRDefault="00180965" w:rsidP="00F95A18">
      <w:pPr>
        <w:pStyle w:val="FootnoteText"/>
        <w:ind w:firstLine="567"/>
      </w:pPr>
      <w:r>
        <w:rPr>
          <w:rStyle w:val="FootnoteReference"/>
        </w:rPr>
        <w:footnoteRef/>
      </w:r>
      <w:r>
        <w:t xml:space="preserve"> Ngh</w:t>
      </w:r>
      <w:r w:rsidRPr="00AB0501">
        <w:t>ị</w:t>
      </w:r>
      <w:r>
        <w:t xml:space="preserve"> quy</w:t>
      </w:r>
      <w:r w:rsidRPr="00AB0501">
        <w:t>ết</w:t>
      </w:r>
      <w:r>
        <w:t xml:space="preserve"> s</w:t>
      </w:r>
      <w:r w:rsidRPr="00AB0501">
        <w:t>ố</w:t>
      </w:r>
      <w:r>
        <w:t xml:space="preserve"> 22-NQ/T</w:t>
      </w:r>
      <w:r w:rsidRPr="00AB0501">
        <w:t>W</w:t>
      </w:r>
      <w:r>
        <w:t xml:space="preserve"> ng</w:t>
      </w:r>
      <w:r w:rsidRPr="00AB0501">
        <w:t>ày</w:t>
      </w:r>
      <w:r>
        <w:t xml:space="preserve"> 10/4/2013 c</w:t>
      </w:r>
      <w:r w:rsidRPr="00AB0501">
        <w:t>ủa</w:t>
      </w:r>
      <w:r>
        <w:t xml:space="preserve"> B</w:t>
      </w:r>
      <w:r w:rsidRPr="00AB0501">
        <w:t>ộ</w:t>
      </w:r>
      <w:r>
        <w:t xml:space="preserve"> Ch</w:t>
      </w:r>
      <w:r w:rsidRPr="00AB0501">
        <w:t>ín</w:t>
      </w:r>
      <w:r>
        <w:t>h tr</w:t>
      </w:r>
      <w:r w:rsidRPr="00AB0501">
        <w:t>ị</w:t>
      </w:r>
      <w:r>
        <w:t xml:space="preserve"> v</w:t>
      </w:r>
      <w:r w:rsidRPr="00AB0501">
        <w:t>ề</w:t>
      </w:r>
      <w:r>
        <w:t xml:space="preserve"> H</w:t>
      </w:r>
      <w:r w:rsidRPr="00AB0501">
        <w:t>ội</w:t>
      </w:r>
      <w:r>
        <w:t xml:space="preserve"> nh</w:t>
      </w:r>
      <w:r w:rsidRPr="00AB0501">
        <w:t>ập</w:t>
      </w:r>
      <w:r>
        <w:t xml:space="preserve"> qu</w:t>
      </w:r>
      <w:r w:rsidRPr="00AB0501">
        <w:t>ốc</w:t>
      </w:r>
      <w:r>
        <w:t xml:space="preserve"> t</w:t>
      </w:r>
      <w:r w:rsidRPr="00AB0501">
        <w:t>ế</w:t>
      </w:r>
      <w:r>
        <w:t>.</w:t>
      </w:r>
    </w:p>
  </w:footnote>
  <w:footnote w:id="2">
    <w:p w:rsidR="00180965" w:rsidRDefault="00180965" w:rsidP="00FC0967">
      <w:pPr>
        <w:pStyle w:val="FootnoteText"/>
      </w:pPr>
      <w:r>
        <w:rPr>
          <w:rStyle w:val="FootnoteReference"/>
        </w:rPr>
        <w:footnoteRef/>
      </w:r>
      <w:r>
        <w:t xml:space="preserve"> Tiệp Khắc (Séc và Xlovakia kế thừa), Cuba, Hunggari, Bungari, Ba Lan, Lào, Liên bang Nga, Trung Hoa, Pháp, Ucraina, Mông Cổ, Bê-la- rút, Triều Tiên, An-giê- ri,Ca-dắc- xtan, Campuchia, Đài Loan</w:t>
      </w:r>
    </w:p>
  </w:footnote>
  <w:footnote w:id="3">
    <w:p w:rsidR="00180965" w:rsidRPr="00CB0E26" w:rsidRDefault="00180965" w:rsidP="00E916FE">
      <w:pPr>
        <w:pStyle w:val="FootnoteText"/>
        <w:rPr>
          <w:lang w:val="vi-VN"/>
        </w:rPr>
      </w:pPr>
      <w:r>
        <w:rPr>
          <w:rStyle w:val="FootnoteReference"/>
        </w:rPr>
        <w:footnoteRef/>
      </w:r>
      <w:r>
        <w:rPr>
          <w:lang w:val="vi-VN"/>
        </w:rPr>
        <w:t>Theo quy định tại điển a khoản 2 Điều 12 Thông tư liên tịch số 12</w:t>
      </w:r>
    </w:p>
  </w:footnote>
  <w:footnote w:id="4">
    <w:p w:rsidR="00180965" w:rsidRPr="00CB0E26" w:rsidRDefault="00180965" w:rsidP="00E916FE">
      <w:pPr>
        <w:pStyle w:val="FootnoteText"/>
        <w:rPr>
          <w:lang w:val="vi-VN"/>
        </w:rPr>
      </w:pPr>
      <w:r>
        <w:rPr>
          <w:rStyle w:val="FootnoteReference"/>
        </w:rPr>
        <w:footnoteRef/>
      </w:r>
      <w:r>
        <w:rPr>
          <w:lang w:val="vi-VN"/>
        </w:rPr>
        <w:t>Theo quy định tại điển b khoản 2 Điều 12 Thông tư liên tịch số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A4D62"/>
    <w:multiLevelType w:val="hybridMultilevel"/>
    <w:tmpl w:val="7C4294C2"/>
    <w:lvl w:ilvl="0" w:tplc="2C3A0022">
      <w:start w:val="1"/>
      <w:numFmt w:val="decimal"/>
      <w:lvlText w:val="%1."/>
      <w:lvlJc w:val="left"/>
      <w:pPr>
        <w:ind w:left="2516" w:hanging="360"/>
      </w:pPr>
      <w:rPr>
        <w:rFonts w:hint="default"/>
        <w:b/>
        <w:i/>
      </w:rPr>
    </w:lvl>
    <w:lvl w:ilvl="1" w:tplc="04090019">
      <w:start w:val="1"/>
      <w:numFmt w:val="lowerLetter"/>
      <w:lvlText w:val="%2."/>
      <w:lvlJc w:val="left"/>
      <w:pPr>
        <w:ind w:left="3236" w:hanging="360"/>
      </w:pPr>
    </w:lvl>
    <w:lvl w:ilvl="2" w:tplc="0409001B" w:tentative="1">
      <w:start w:val="1"/>
      <w:numFmt w:val="lowerRoman"/>
      <w:lvlText w:val="%3."/>
      <w:lvlJc w:val="right"/>
      <w:pPr>
        <w:ind w:left="3956" w:hanging="180"/>
      </w:pPr>
    </w:lvl>
    <w:lvl w:ilvl="3" w:tplc="0409000F" w:tentative="1">
      <w:start w:val="1"/>
      <w:numFmt w:val="decimal"/>
      <w:lvlText w:val="%4."/>
      <w:lvlJc w:val="left"/>
      <w:pPr>
        <w:ind w:left="4676" w:hanging="360"/>
      </w:pPr>
    </w:lvl>
    <w:lvl w:ilvl="4" w:tplc="04090019" w:tentative="1">
      <w:start w:val="1"/>
      <w:numFmt w:val="lowerLetter"/>
      <w:lvlText w:val="%5."/>
      <w:lvlJc w:val="left"/>
      <w:pPr>
        <w:ind w:left="5396" w:hanging="360"/>
      </w:pPr>
    </w:lvl>
    <w:lvl w:ilvl="5" w:tplc="0409001B" w:tentative="1">
      <w:start w:val="1"/>
      <w:numFmt w:val="lowerRoman"/>
      <w:lvlText w:val="%6."/>
      <w:lvlJc w:val="right"/>
      <w:pPr>
        <w:ind w:left="6116" w:hanging="180"/>
      </w:pPr>
    </w:lvl>
    <w:lvl w:ilvl="6" w:tplc="0409000F" w:tentative="1">
      <w:start w:val="1"/>
      <w:numFmt w:val="decimal"/>
      <w:lvlText w:val="%7."/>
      <w:lvlJc w:val="left"/>
      <w:pPr>
        <w:ind w:left="6836" w:hanging="360"/>
      </w:pPr>
    </w:lvl>
    <w:lvl w:ilvl="7" w:tplc="04090019" w:tentative="1">
      <w:start w:val="1"/>
      <w:numFmt w:val="lowerLetter"/>
      <w:lvlText w:val="%8."/>
      <w:lvlJc w:val="left"/>
      <w:pPr>
        <w:ind w:left="7556" w:hanging="360"/>
      </w:pPr>
    </w:lvl>
    <w:lvl w:ilvl="8" w:tplc="0409001B" w:tentative="1">
      <w:start w:val="1"/>
      <w:numFmt w:val="lowerRoman"/>
      <w:lvlText w:val="%9."/>
      <w:lvlJc w:val="right"/>
      <w:pPr>
        <w:ind w:left="8276" w:hanging="180"/>
      </w:pPr>
    </w:lvl>
  </w:abstractNum>
  <w:abstractNum w:abstractNumId="1">
    <w:nsid w:val="0A7A2D86"/>
    <w:multiLevelType w:val="multilevel"/>
    <w:tmpl w:val="97341AB4"/>
    <w:lvl w:ilvl="0">
      <w:start w:val="1"/>
      <w:numFmt w:val="decimal"/>
      <w:lvlText w:val="%1."/>
      <w:lvlJc w:val="left"/>
      <w:pPr>
        <w:ind w:left="1080" w:firstLine="720"/>
      </w:pPr>
      <w:rPr>
        <w:vertAlign w:val="baseline"/>
      </w:rPr>
    </w:lvl>
    <w:lvl w:ilvl="1">
      <w:start w:val="1"/>
      <w:numFmt w:val="decimal"/>
      <w:lvlText w:val="%1.%2."/>
      <w:lvlJc w:val="left"/>
      <w:pPr>
        <w:ind w:left="1440" w:firstLine="720"/>
      </w:pPr>
      <w:rPr>
        <w:vertAlign w:val="baseline"/>
      </w:rPr>
    </w:lvl>
    <w:lvl w:ilvl="2">
      <w:start w:val="1"/>
      <w:numFmt w:val="decimal"/>
      <w:lvlText w:val="%1.%2.%3."/>
      <w:lvlJc w:val="left"/>
      <w:pPr>
        <w:ind w:left="1440" w:firstLine="720"/>
      </w:pPr>
      <w:rPr>
        <w:vertAlign w:val="baseline"/>
      </w:rPr>
    </w:lvl>
    <w:lvl w:ilvl="3">
      <w:start w:val="1"/>
      <w:numFmt w:val="decimal"/>
      <w:lvlText w:val="%1.%2.%3.%4."/>
      <w:lvlJc w:val="left"/>
      <w:pPr>
        <w:ind w:left="1800" w:firstLine="720"/>
      </w:pPr>
      <w:rPr>
        <w:vertAlign w:val="baseline"/>
      </w:rPr>
    </w:lvl>
    <w:lvl w:ilvl="4">
      <w:start w:val="1"/>
      <w:numFmt w:val="decimal"/>
      <w:lvlText w:val="%1.%2.%3.%4.%5."/>
      <w:lvlJc w:val="left"/>
      <w:pPr>
        <w:ind w:left="1800" w:firstLine="720"/>
      </w:pPr>
      <w:rPr>
        <w:vertAlign w:val="baseline"/>
      </w:rPr>
    </w:lvl>
    <w:lvl w:ilvl="5">
      <w:start w:val="1"/>
      <w:numFmt w:val="decimal"/>
      <w:lvlText w:val="%1.%2.%3.%4.%5.%6."/>
      <w:lvlJc w:val="left"/>
      <w:pPr>
        <w:ind w:left="2160" w:firstLine="720"/>
      </w:pPr>
      <w:rPr>
        <w:vertAlign w:val="baseline"/>
      </w:rPr>
    </w:lvl>
    <w:lvl w:ilvl="6">
      <w:start w:val="1"/>
      <w:numFmt w:val="decimal"/>
      <w:lvlText w:val="%1.%2.%3.%4.%5.%6.%7."/>
      <w:lvlJc w:val="left"/>
      <w:pPr>
        <w:ind w:left="2520" w:firstLine="720"/>
      </w:pPr>
      <w:rPr>
        <w:vertAlign w:val="baseline"/>
      </w:rPr>
    </w:lvl>
    <w:lvl w:ilvl="7">
      <w:start w:val="1"/>
      <w:numFmt w:val="decimal"/>
      <w:lvlText w:val="%1.%2.%3.%4.%5.%6.%7.%8."/>
      <w:lvlJc w:val="left"/>
      <w:pPr>
        <w:ind w:left="2520" w:firstLine="720"/>
      </w:pPr>
      <w:rPr>
        <w:vertAlign w:val="baseline"/>
      </w:rPr>
    </w:lvl>
    <w:lvl w:ilvl="8">
      <w:start w:val="1"/>
      <w:numFmt w:val="decimal"/>
      <w:lvlText w:val="%1.%2.%3.%4.%5.%6.%7.%8.%9."/>
      <w:lvlJc w:val="left"/>
      <w:pPr>
        <w:ind w:left="2880" w:firstLine="720"/>
      </w:pPr>
      <w:rPr>
        <w:vertAlign w:val="baseline"/>
      </w:rPr>
    </w:lvl>
  </w:abstractNum>
  <w:abstractNum w:abstractNumId="2">
    <w:nsid w:val="0B4B67BD"/>
    <w:multiLevelType w:val="multilevel"/>
    <w:tmpl w:val="E38291AA"/>
    <w:lvl w:ilvl="0">
      <w:start w:val="1"/>
      <w:numFmt w:val="decimal"/>
      <w:lvlText w:val="%1."/>
      <w:lvlJc w:val="left"/>
      <w:pPr>
        <w:ind w:left="1080" w:firstLine="720"/>
      </w:pPr>
      <w:rPr>
        <w:b/>
        <w:i w:val="0"/>
        <w:vertAlign w:val="baseline"/>
      </w:rPr>
    </w:lvl>
    <w:lvl w:ilvl="1">
      <w:start w:val="1"/>
      <w:numFmt w:val="lowerLetter"/>
      <w:lvlText w:val="%2."/>
      <w:lvlJc w:val="left"/>
      <w:pPr>
        <w:ind w:left="-589"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3">
    <w:nsid w:val="0B987B3B"/>
    <w:multiLevelType w:val="multilevel"/>
    <w:tmpl w:val="76EE162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b/>
        <w:i/>
      </w:rPr>
    </w:lvl>
    <w:lvl w:ilvl="2">
      <w:start w:val="1"/>
      <w:numFmt w:val="decimal"/>
      <w:lvlText w:val="%1.%2.%3."/>
      <w:lvlJc w:val="left"/>
      <w:pPr>
        <w:ind w:left="2422" w:hanging="720"/>
      </w:pPr>
      <w:rPr>
        <w:rFonts w:hint="default"/>
        <w:b w:val="0"/>
        <w:i/>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0C3464EB"/>
    <w:multiLevelType w:val="hybridMultilevel"/>
    <w:tmpl w:val="CD4442D4"/>
    <w:lvl w:ilvl="0" w:tplc="0D9C9D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124611"/>
    <w:multiLevelType w:val="hybridMultilevel"/>
    <w:tmpl w:val="D1125340"/>
    <w:lvl w:ilvl="0" w:tplc="79AAFFB8">
      <w:start w:val="1"/>
      <w:numFmt w:val="decimal"/>
      <w:lvlText w:val="%1."/>
      <w:lvlJc w:val="left"/>
      <w:pPr>
        <w:ind w:left="1500" w:hanging="360"/>
      </w:pPr>
      <w:rPr>
        <w:rFonts w:hint="default"/>
      </w:r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nsid w:val="0FC51CFD"/>
    <w:multiLevelType w:val="multilevel"/>
    <w:tmpl w:val="84380026"/>
    <w:lvl w:ilvl="0">
      <w:start w:val="1"/>
      <w:numFmt w:val="decimal"/>
      <w:lvlText w:val="%1."/>
      <w:lvlJc w:val="left"/>
      <w:pPr>
        <w:ind w:left="1080" w:firstLine="720"/>
      </w:pPr>
      <w:rPr>
        <w:vertAlign w:val="baseline"/>
      </w:rPr>
    </w:lvl>
    <w:lvl w:ilvl="1">
      <w:start w:val="1"/>
      <w:numFmt w:val="decimal"/>
      <w:lvlText w:val="%1.%2."/>
      <w:lvlJc w:val="left"/>
      <w:pPr>
        <w:ind w:left="3108" w:firstLine="720"/>
      </w:pPr>
      <w:rPr>
        <w:b/>
        <w:i/>
        <w:sz w:val="28"/>
        <w:szCs w:val="28"/>
        <w:vertAlign w:val="baseline"/>
      </w:rPr>
    </w:lvl>
    <w:lvl w:ilvl="2">
      <w:start w:val="1"/>
      <w:numFmt w:val="decimal"/>
      <w:lvlText w:val="%1.%2.%3."/>
      <w:lvlJc w:val="left"/>
      <w:pPr>
        <w:ind w:left="-294" w:firstLine="720"/>
      </w:pPr>
      <w:rPr>
        <w:b w:val="0"/>
        <w:i/>
        <w:vertAlign w:val="baseline"/>
      </w:rPr>
    </w:lvl>
    <w:lvl w:ilvl="3">
      <w:start w:val="1"/>
      <w:numFmt w:val="decimal"/>
      <w:lvlText w:val="%1.%2.%3.%4."/>
      <w:lvlJc w:val="left"/>
      <w:pPr>
        <w:ind w:left="1800" w:firstLine="720"/>
      </w:pPr>
      <w:rPr>
        <w:vertAlign w:val="baseline"/>
      </w:rPr>
    </w:lvl>
    <w:lvl w:ilvl="4">
      <w:start w:val="1"/>
      <w:numFmt w:val="decimal"/>
      <w:lvlText w:val="%1.%2.%3.%4.%5."/>
      <w:lvlJc w:val="left"/>
      <w:pPr>
        <w:ind w:left="1800" w:firstLine="720"/>
      </w:pPr>
      <w:rPr>
        <w:vertAlign w:val="baseline"/>
      </w:rPr>
    </w:lvl>
    <w:lvl w:ilvl="5">
      <w:start w:val="1"/>
      <w:numFmt w:val="decimal"/>
      <w:lvlText w:val="%1.%2.%3.%4.%5.%6."/>
      <w:lvlJc w:val="left"/>
      <w:pPr>
        <w:ind w:left="2160" w:firstLine="720"/>
      </w:pPr>
      <w:rPr>
        <w:vertAlign w:val="baseline"/>
      </w:rPr>
    </w:lvl>
    <w:lvl w:ilvl="6">
      <w:start w:val="1"/>
      <w:numFmt w:val="decimal"/>
      <w:lvlText w:val="%1.%2.%3.%4.%5.%6.%7."/>
      <w:lvlJc w:val="left"/>
      <w:pPr>
        <w:ind w:left="2520" w:firstLine="720"/>
      </w:pPr>
      <w:rPr>
        <w:vertAlign w:val="baseline"/>
      </w:rPr>
    </w:lvl>
    <w:lvl w:ilvl="7">
      <w:start w:val="1"/>
      <w:numFmt w:val="decimal"/>
      <w:lvlText w:val="%1.%2.%3.%4.%5.%6.%7.%8."/>
      <w:lvlJc w:val="left"/>
      <w:pPr>
        <w:ind w:left="2520" w:firstLine="720"/>
      </w:pPr>
      <w:rPr>
        <w:vertAlign w:val="baseline"/>
      </w:rPr>
    </w:lvl>
    <w:lvl w:ilvl="8">
      <w:start w:val="1"/>
      <w:numFmt w:val="decimal"/>
      <w:lvlText w:val="%1.%2.%3.%4.%5.%6.%7.%8.%9."/>
      <w:lvlJc w:val="left"/>
      <w:pPr>
        <w:ind w:left="2880" w:firstLine="720"/>
      </w:pPr>
      <w:rPr>
        <w:vertAlign w:val="baseline"/>
      </w:rPr>
    </w:lvl>
  </w:abstractNum>
  <w:abstractNum w:abstractNumId="7">
    <w:nsid w:val="136651FE"/>
    <w:multiLevelType w:val="multilevel"/>
    <w:tmpl w:val="ABC6770A"/>
    <w:lvl w:ilvl="0">
      <w:start w:val="2"/>
      <w:numFmt w:val="decimal"/>
      <w:lvlText w:val="%1"/>
      <w:lvlJc w:val="left"/>
      <w:pPr>
        <w:ind w:left="600" w:hanging="600"/>
      </w:pPr>
      <w:rPr>
        <w:rFonts w:hint="default"/>
        <w:b/>
        <w:i/>
      </w:rPr>
    </w:lvl>
    <w:lvl w:ilvl="1">
      <w:start w:val="2"/>
      <w:numFmt w:val="decimal"/>
      <w:lvlText w:val="%1.%2"/>
      <w:lvlJc w:val="left"/>
      <w:pPr>
        <w:ind w:left="1680" w:hanging="600"/>
      </w:pPr>
      <w:rPr>
        <w:rFonts w:hint="default"/>
        <w:b/>
        <w:i/>
      </w:rPr>
    </w:lvl>
    <w:lvl w:ilvl="2">
      <w:start w:val="3"/>
      <w:numFmt w:val="decimal"/>
      <w:lvlText w:val="%1.%2.%3"/>
      <w:lvlJc w:val="left"/>
      <w:pPr>
        <w:ind w:left="2880" w:hanging="720"/>
      </w:pPr>
      <w:rPr>
        <w:rFonts w:hint="default"/>
        <w:b/>
        <w:i/>
      </w:rPr>
    </w:lvl>
    <w:lvl w:ilvl="3">
      <w:start w:val="1"/>
      <w:numFmt w:val="decimal"/>
      <w:lvlText w:val="%1.%2.%3.%4"/>
      <w:lvlJc w:val="left"/>
      <w:pPr>
        <w:ind w:left="4320" w:hanging="108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840" w:hanging="144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360" w:hanging="1800"/>
      </w:pPr>
      <w:rPr>
        <w:rFonts w:hint="default"/>
        <w:b/>
        <w:i/>
      </w:rPr>
    </w:lvl>
    <w:lvl w:ilvl="8">
      <w:start w:val="1"/>
      <w:numFmt w:val="decimal"/>
      <w:lvlText w:val="%1.%2.%3.%4.%5.%6.%7.%8.%9"/>
      <w:lvlJc w:val="left"/>
      <w:pPr>
        <w:ind w:left="10800" w:hanging="2160"/>
      </w:pPr>
      <w:rPr>
        <w:rFonts w:hint="default"/>
        <w:b/>
        <w:i/>
      </w:rPr>
    </w:lvl>
  </w:abstractNum>
  <w:abstractNum w:abstractNumId="8">
    <w:nsid w:val="14926890"/>
    <w:multiLevelType w:val="multilevel"/>
    <w:tmpl w:val="6C3246CA"/>
    <w:lvl w:ilvl="0">
      <w:numFmt w:val="bullet"/>
      <w:lvlText w:val="-"/>
      <w:lvlJc w:val="left"/>
      <w:pPr>
        <w:ind w:left="557" w:firstLine="720"/>
      </w:pPr>
      <w:rPr>
        <w:rFonts w:ascii="Times New Roman" w:eastAsia="Times New Roman" w:hAnsi="Times New Roman" w:cs="Times New Roman" w:hint="default"/>
        <w:vertAlign w:val="baseline"/>
      </w:rPr>
    </w:lvl>
    <w:lvl w:ilvl="1">
      <w:start w:val="1"/>
      <w:numFmt w:val="decimal"/>
      <w:lvlText w:val="%1.%2."/>
      <w:lvlJc w:val="left"/>
      <w:pPr>
        <w:ind w:left="1440" w:firstLine="720"/>
      </w:pPr>
      <w:rPr>
        <w:b/>
        <w:i/>
        <w:vertAlign w:val="baseline"/>
      </w:rPr>
    </w:lvl>
    <w:lvl w:ilvl="2">
      <w:start w:val="1"/>
      <w:numFmt w:val="decimal"/>
      <w:lvlText w:val="%1.%2.%3."/>
      <w:lvlJc w:val="left"/>
      <w:pPr>
        <w:ind w:left="1440" w:firstLine="720"/>
      </w:pPr>
      <w:rPr>
        <w:i/>
        <w:vertAlign w:val="baseline"/>
      </w:rPr>
    </w:lvl>
    <w:lvl w:ilvl="3">
      <w:start w:val="1"/>
      <w:numFmt w:val="decimal"/>
      <w:lvlText w:val="%1.%2.%3.%4."/>
      <w:lvlJc w:val="left"/>
      <w:pPr>
        <w:ind w:left="1800" w:firstLine="720"/>
      </w:pPr>
      <w:rPr>
        <w:vertAlign w:val="baseline"/>
      </w:rPr>
    </w:lvl>
    <w:lvl w:ilvl="4">
      <w:start w:val="1"/>
      <w:numFmt w:val="decimal"/>
      <w:lvlText w:val="%1.%2.%3.%4.%5."/>
      <w:lvlJc w:val="left"/>
      <w:pPr>
        <w:ind w:left="1800" w:firstLine="720"/>
      </w:pPr>
      <w:rPr>
        <w:vertAlign w:val="baseline"/>
      </w:rPr>
    </w:lvl>
    <w:lvl w:ilvl="5">
      <w:start w:val="1"/>
      <w:numFmt w:val="decimal"/>
      <w:lvlText w:val="%1.%2.%3.%4.%5.%6."/>
      <w:lvlJc w:val="left"/>
      <w:pPr>
        <w:ind w:left="2160" w:firstLine="720"/>
      </w:pPr>
      <w:rPr>
        <w:vertAlign w:val="baseline"/>
      </w:rPr>
    </w:lvl>
    <w:lvl w:ilvl="6">
      <w:start w:val="1"/>
      <w:numFmt w:val="decimal"/>
      <w:lvlText w:val="%1.%2.%3.%4.%5.%6.%7."/>
      <w:lvlJc w:val="left"/>
      <w:pPr>
        <w:ind w:left="2520" w:firstLine="720"/>
      </w:pPr>
      <w:rPr>
        <w:vertAlign w:val="baseline"/>
      </w:rPr>
    </w:lvl>
    <w:lvl w:ilvl="7">
      <w:start w:val="1"/>
      <w:numFmt w:val="decimal"/>
      <w:lvlText w:val="%1.%2.%3.%4.%5.%6.%7.%8."/>
      <w:lvlJc w:val="left"/>
      <w:pPr>
        <w:ind w:left="2520" w:firstLine="720"/>
      </w:pPr>
      <w:rPr>
        <w:vertAlign w:val="baseline"/>
      </w:rPr>
    </w:lvl>
    <w:lvl w:ilvl="8">
      <w:start w:val="1"/>
      <w:numFmt w:val="decimal"/>
      <w:lvlText w:val="%1.%2.%3.%4.%5.%6.%7.%8.%9."/>
      <w:lvlJc w:val="left"/>
      <w:pPr>
        <w:ind w:left="2880" w:firstLine="720"/>
      </w:pPr>
      <w:rPr>
        <w:vertAlign w:val="baseline"/>
      </w:rPr>
    </w:lvl>
  </w:abstractNum>
  <w:abstractNum w:abstractNumId="9">
    <w:nsid w:val="16ED36AC"/>
    <w:multiLevelType w:val="multilevel"/>
    <w:tmpl w:val="29389D14"/>
    <w:lvl w:ilvl="0">
      <w:numFmt w:val="bullet"/>
      <w:lvlText w:val="-"/>
      <w:lvlJc w:val="left"/>
      <w:pPr>
        <w:ind w:left="557" w:firstLine="720"/>
      </w:pPr>
      <w:rPr>
        <w:rFonts w:ascii="Times New Roman" w:eastAsia="Times New Roman" w:hAnsi="Times New Roman" w:cs="Times New Roman" w:hint="default"/>
        <w:vertAlign w:val="baseline"/>
      </w:rPr>
    </w:lvl>
    <w:lvl w:ilvl="1">
      <w:start w:val="1"/>
      <w:numFmt w:val="decimal"/>
      <w:lvlText w:val="%1.%2."/>
      <w:lvlJc w:val="left"/>
      <w:pPr>
        <w:ind w:left="1440" w:firstLine="720"/>
      </w:pPr>
      <w:rPr>
        <w:b/>
        <w:i/>
        <w:vertAlign w:val="baseline"/>
      </w:rPr>
    </w:lvl>
    <w:lvl w:ilvl="2">
      <w:start w:val="1"/>
      <w:numFmt w:val="decimal"/>
      <w:lvlText w:val="%1.%2.%3."/>
      <w:lvlJc w:val="left"/>
      <w:pPr>
        <w:ind w:left="1440" w:firstLine="720"/>
      </w:pPr>
      <w:rPr>
        <w:vertAlign w:val="baseline"/>
      </w:rPr>
    </w:lvl>
    <w:lvl w:ilvl="3">
      <w:start w:val="1"/>
      <w:numFmt w:val="decimal"/>
      <w:lvlText w:val="%1.%2.%3.%4."/>
      <w:lvlJc w:val="left"/>
      <w:pPr>
        <w:ind w:left="1800" w:firstLine="720"/>
      </w:pPr>
      <w:rPr>
        <w:vertAlign w:val="baseline"/>
      </w:rPr>
    </w:lvl>
    <w:lvl w:ilvl="4">
      <w:start w:val="1"/>
      <w:numFmt w:val="decimal"/>
      <w:lvlText w:val="%1.%2.%3.%4.%5."/>
      <w:lvlJc w:val="left"/>
      <w:pPr>
        <w:ind w:left="1800" w:firstLine="720"/>
      </w:pPr>
      <w:rPr>
        <w:vertAlign w:val="baseline"/>
      </w:rPr>
    </w:lvl>
    <w:lvl w:ilvl="5">
      <w:start w:val="1"/>
      <w:numFmt w:val="decimal"/>
      <w:lvlText w:val="%1.%2.%3.%4.%5.%6."/>
      <w:lvlJc w:val="left"/>
      <w:pPr>
        <w:ind w:left="2160" w:firstLine="720"/>
      </w:pPr>
      <w:rPr>
        <w:vertAlign w:val="baseline"/>
      </w:rPr>
    </w:lvl>
    <w:lvl w:ilvl="6">
      <w:start w:val="1"/>
      <w:numFmt w:val="decimal"/>
      <w:lvlText w:val="%1.%2.%3.%4.%5.%6.%7."/>
      <w:lvlJc w:val="left"/>
      <w:pPr>
        <w:ind w:left="2520" w:firstLine="720"/>
      </w:pPr>
      <w:rPr>
        <w:vertAlign w:val="baseline"/>
      </w:rPr>
    </w:lvl>
    <w:lvl w:ilvl="7">
      <w:start w:val="1"/>
      <w:numFmt w:val="decimal"/>
      <w:lvlText w:val="%1.%2.%3.%4.%5.%6.%7.%8."/>
      <w:lvlJc w:val="left"/>
      <w:pPr>
        <w:ind w:left="2520" w:firstLine="720"/>
      </w:pPr>
      <w:rPr>
        <w:vertAlign w:val="baseline"/>
      </w:rPr>
    </w:lvl>
    <w:lvl w:ilvl="8">
      <w:start w:val="1"/>
      <w:numFmt w:val="decimal"/>
      <w:lvlText w:val="%1.%2.%3.%4.%5.%6.%7.%8.%9."/>
      <w:lvlJc w:val="left"/>
      <w:pPr>
        <w:ind w:left="2880" w:firstLine="720"/>
      </w:pPr>
      <w:rPr>
        <w:vertAlign w:val="baseline"/>
      </w:rPr>
    </w:lvl>
  </w:abstractNum>
  <w:abstractNum w:abstractNumId="10">
    <w:nsid w:val="1AD21E01"/>
    <w:multiLevelType w:val="multilevel"/>
    <w:tmpl w:val="8564DF8E"/>
    <w:lvl w:ilvl="0">
      <w:start w:val="2"/>
      <w:numFmt w:val="decimal"/>
      <w:lvlText w:val="%1."/>
      <w:lvlJc w:val="left"/>
      <w:pPr>
        <w:ind w:left="360" w:hanging="360"/>
      </w:pPr>
      <w:rPr>
        <w:rFonts w:hint="default"/>
        <w:i/>
      </w:rPr>
    </w:lvl>
    <w:lvl w:ilvl="1">
      <w:start w:val="5"/>
      <w:numFmt w:val="decimal"/>
      <w:lvlText w:val="%1.%2."/>
      <w:lvlJc w:val="left"/>
      <w:pPr>
        <w:ind w:left="1500" w:hanging="360"/>
      </w:pPr>
      <w:rPr>
        <w:rFonts w:hint="default"/>
        <w:i/>
      </w:rPr>
    </w:lvl>
    <w:lvl w:ilvl="2">
      <w:start w:val="1"/>
      <w:numFmt w:val="decimal"/>
      <w:lvlText w:val="%1.%2.%3."/>
      <w:lvlJc w:val="left"/>
      <w:pPr>
        <w:ind w:left="3000" w:hanging="720"/>
      </w:pPr>
      <w:rPr>
        <w:rFonts w:hint="default"/>
        <w:i/>
      </w:rPr>
    </w:lvl>
    <w:lvl w:ilvl="3">
      <w:start w:val="1"/>
      <w:numFmt w:val="decimal"/>
      <w:lvlText w:val="%1.%2.%3.%4."/>
      <w:lvlJc w:val="left"/>
      <w:pPr>
        <w:ind w:left="4140" w:hanging="720"/>
      </w:pPr>
      <w:rPr>
        <w:rFonts w:hint="default"/>
        <w:i/>
      </w:rPr>
    </w:lvl>
    <w:lvl w:ilvl="4">
      <w:start w:val="1"/>
      <w:numFmt w:val="decimal"/>
      <w:lvlText w:val="%1.%2.%3.%4.%5."/>
      <w:lvlJc w:val="left"/>
      <w:pPr>
        <w:ind w:left="5640" w:hanging="1080"/>
      </w:pPr>
      <w:rPr>
        <w:rFonts w:hint="default"/>
        <w:i/>
      </w:rPr>
    </w:lvl>
    <w:lvl w:ilvl="5">
      <w:start w:val="1"/>
      <w:numFmt w:val="decimal"/>
      <w:lvlText w:val="%1.%2.%3.%4.%5.%6."/>
      <w:lvlJc w:val="left"/>
      <w:pPr>
        <w:ind w:left="6780" w:hanging="1080"/>
      </w:pPr>
      <w:rPr>
        <w:rFonts w:hint="default"/>
        <w:i/>
      </w:rPr>
    </w:lvl>
    <w:lvl w:ilvl="6">
      <w:start w:val="1"/>
      <w:numFmt w:val="decimal"/>
      <w:lvlText w:val="%1.%2.%3.%4.%5.%6.%7."/>
      <w:lvlJc w:val="left"/>
      <w:pPr>
        <w:ind w:left="8280" w:hanging="1440"/>
      </w:pPr>
      <w:rPr>
        <w:rFonts w:hint="default"/>
        <w:i/>
      </w:rPr>
    </w:lvl>
    <w:lvl w:ilvl="7">
      <w:start w:val="1"/>
      <w:numFmt w:val="decimal"/>
      <w:lvlText w:val="%1.%2.%3.%4.%5.%6.%7.%8."/>
      <w:lvlJc w:val="left"/>
      <w:pPr>
        <w:ind w:left="9420" w:hanging="1440"/>
      </w:pPr>
      <w:rPr>
        <w:rFonts w:hint="default"/>
        <w:i/>
      </w:rPr>
    </w:lvl>
    <w:lvl w:ilvl="8">
      <w:start w:val="1"/>
      <w:numFmt w:val="decimal"/>
      <w:lvlText w:val="%1.%2.%3.%4.%5.%6.%7.%8.%9."/>
      <w:lvlJc w:val="left"/>
      <w:pPr>
        <w:ind w:left="10920" w:hanging="1800"/>
      </w:pPr>
      <w:rPr>
        <w:rFonts w:hint="default"/>
        <w:i/>
      </w:rPr>
    </w:lvl>
  </w:abstractNum>
  <w:abstractNum w:abstractNumId="11">
    <w:nsid w:val="1E206E47"/>
    <w:multiLevelType w:val="multilevel"/>
    <w:tmpl w:val="CE96F650"/>
    <w:lvl w:ilvl="0">
      <w:start w:val="2"/>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2">
    <w:nsid w:val="2A472CCD"/>
    <w:multiLevelType w:val="hybridMultilevel"/>
    <w:tmpl w:val="1D08266A"/>
    <w:lvl w:ilvl="0" w:tplc="FA8EA132">
      <w:start w:val="1"/>
      <w:numFmt w:val="decimal"/>
      <w:lvlText w:val="%1."/>
      <w:lvlJc w:val="left"/>
      <w:pPr>
        <w:ind w:left="2516" w:hanging="360"/>
      </w:pPr>
      <w:rPr>
        <w:rFonts w:hint="default"/>
        <w:b/>
        <w:i/>
      </w:rPr>
    </w:lvl>
    <w:lvl w:ilvl="1" w:tplc="04090019">
      <w:start w:val="1"/>
      <w:numFmt w:val="lowerLetter"/>
      <w:lvlText w:val="%2."/>
      <w:lvlJc w:val="left"/>
      <w:pPr>
        <w:ind w:left="3236" w:hanging="360"/>
      </w:pPr>
    </w:lvl>
    <w:lvl w:ilvl="2" w:tplc="0409001B">
      <w:start w:val="1"/>
      <w:numFmt w:val="lowerRoman"/>
      <w:lvlText w:val="%3."/>
      <w:lvlJc w:val="right"/>
      <w:pPr>
        <w:ind w:left="3956" w:hanging="180"/>
      </w:pPr>
    </w:lvl>
    <w:lvl w:ilvl="3" w:tplc="0409000F" w:tentative="1">
      <w:start w:val="1"/>
      <w:numFmt w:val="decimal"/>
      <w:lvlText w:val="%4."/>
      <w:lvlJc w:val="left"/>
      <w:pPr>
        <w:ind w:left="4676" w:hanging="360"/>
      </w:pPr>
    </w:lvl>
    <w:lvl w:ilvl="4" w:tplc="04090019" w:tentative="1">
      <w:start w:val="1"/>
      <w:numFmt w:val="lowerLetter"/>
      <w:lvlText w:val="%5."/>
      <w:lvlJc w:val="left"/>
      <w:pPr>
        <w:ind w:left="5396" w:hanging="360"/>
      </w:pPr>
    </w:lvl>
    <w:lvl w:ilvl="5" w:tplc="0409001B" w:tentative="1">
      <w:start w:val="1"/>
      <w:numFmt w:val="lowerRoman"/>
      <w:lvlText w:val="%6."/>
      <w:lvlJc w:val="right"/>
      <w:pPr>
        <w:ind w:left="6116" w:hanging="180"/>
      </w:pPr>
    </w:lvl>
    <w:lvl w:ilvl="6" w:tplc="0409000F" w:tentative="1">
      <w:start w:val="1"/>
      <w:numFmt w:val="decimal"/>
      <w:lvlText w:val="%7."/>
      <w:lvlJc w:val="left"/>
      <w:pPr>
        <w:ind w:left="6836" w:hanging="360"/>
      </w:pPr>
    </w:lvl>
    <w:lvl w:ilvl="7" w:tplc="04090019" w:tentative="1">
      <w:start w:val="1"/>
      <w:numFmt w:val="lowerLetter"/>
      <w:lvlText w:val="%8."/>
      <w:lvlJc w:val="left"/>
      <w:pPr>
        <w:ind w:left="7556" w:hanging="360"/>
      </w:pPr>
    </w:lvl>
    <w:lvl w:ilvl="8" w:tplc="0409001B" w:tentative="1">
      <w:start w:val="1"/>
      <w:numFmt w:val="lowerRoman"/>
      <w:lvlText w:val="%9."/>
      <w:lvlJc w:val="right"/>
      <w:pPr>
        <w:ind w:left="8276" w:hanging="180"/>
      </w:pPr>
    </w:lvl>
  </w:abstractNum>
  <w:abstractNum w:abstractNumId="13">
    <w:nsid w:val="2DB70E17"/>
    <w:multiLevelType w:val="multilevel"/>
    <w:tmpl w:val="9AF2B67A"/>
    <w:lvl w:ilvl="0">
      <w:start w:val="3"/>
      <w:numFmt w:val="decimal"/>
      <w:lvlText w:val="%1."/>
      <w:lvlJc w:val="left"/>
      <w:pPr>
        <w:ind w:left="450" w:hanging="450"/>
      </w:pPr>
      <w:rPr>
        <w:rFonts w:hint="default"/>
      </w:rPr>
    </w:lvl>
    <w:lvl w:ilvl="1">
      <w:start w:val="1"/>
      <w:numFmt w:val="decimal"/>
      <w:lvlText w:val="%1.%2."/>
      <w:lvlJc w:val="left"/>
      <w:pPr>
        <w:ind w:left="2880" w:hanging="720"/>
      </w:pPr>
      <w:rPr>
        <w:rFonts w:hint="default"/>
        <w:b/>
        <w:i/>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4">
    <w:nsid w:val="30B541A4"/>
    <w:multiLevelType w:val="multilevel"/>
    <w:tmpl w:val="1370F2F8"/>
    <w:lvl w:ilvl="0">
      <w:start w:val="1"/>
      <w:numFmt w:val="decimal"/>
      <w:lvlText w:val="%1."/>
      <w:lvlJc w:val="left"/>
      <w:pPr>
        <w:ind w:left="1080" w:firstLine="720"/>
      </w:pPr>
      <w:rPr>
        <w:vertAlign w:val="baseline"/>
      </w:rPr>
    </w:lvl>
    <w:lvl w:ilvl="1">
      <w:start w:val="1"/>
      <w:numFmt w:val="decimal"/>
      <w:lvlText w:val="%1.%2."/>
      <w:lvlJc w:val="left"/>
      <w:pPr>
        <w:ind w:left="1440" w:firstLine="720"/>
      </w:pPr>
      <w:rPr>
        <w:b/>
        <w:i/>
        <w:vertAlign w:val="baseline"/>
      </w:rPr>
    </w:lvl>
    <w:lvl w:ilvl="2">
      <w:start w:val="1"/>
      <w:numFmt w:val="decimal"/>
      <w:lvlText w:val="%1.%2.%3."/>
      <w:lvlJc w:val="left"/>
      <w:pPr>
        <w:ind w:left="1440" w:firstLine="720"/>
      </w:pPr>
      <w:rPr>
        <w:vertAlign w:val="baseline"/>
      </w:rPr>
    </w:lvl>
    <w:lvl w:ilvl="3">
      <w:start w:val="1"/>
      <w:numFmt w:val="decimal"/>
      <w:lvlText w:val="%1.%2.%3.%4."/>
      <w:lvlJc w:val="left"/>
      <w:pPr>
        <w:ind w:left="1800" w:firstLine="720"/>
      </w:pPr>
      <w:rPr>
        <w:vertAlign w:val="baseline"/>
      </w:rPr>
    </w:lvl>
    <w:lvl w:ilvl="4">
      <w:start w:val="1"/>
      <w:numFmt w:val="decimal"/>
      <w:lvlText w:val="%1.%2.%3.%4.%5."/>
      <w:lvlJc w:val="left"/>
      <w:pPr>
        <w:ind w:left="1800" w:firstLine="720"/>
      </w:pPr>
      <w:rPr>
        <w:vertAlign w:val="baseline"/>
      </w:rPr>
    </w:lvl>
    <w:lvl w:ilvl="5">
      <w:start w:val="1"/>
      <w:numFmt w:val="decimal"/>
      <w:lvlText w:val="%1.%2.%3.%4.%5.%6."/>
      <w:lvlJc w:val="left"/>
      <w:pPr>
        <w:ind w:left="2160" w:firstLine="720"/>
      </w:pPr>
      <w:rPr>
        <w:vertAlign w:val="baseline"/>
      </w:rPr>
    </w:lvl>
    <w:lvl w:ilvl="6">
      <w:start w:val="1"/>
      <w:numFmt w:val="decimal"/>
      <w:lvlText w:val="%1.%2.%3.%4.%5.%6.%7."/>
      <w:lvlJc w:val="left"/>
      <w:pPr>
        <w:ind w:left="2520" w:firstLine="720"/>
      </w:pPr>
      <w:rPr>
        <w:vertAlign w:val="baseline"/>
      </w:rPr>
    </w:lvl>
    <w:lvl w:ilvl="7">
      <w:start w:val="1"/>
      <w:numFmt w:val="decimal"/>
      <w:lvlText w:val="%1.%2.%3.%4.%5.%6.%7.%8."/>
      <w:lvlJc w:val="left"/>
      <w:pPr>
        <w:ind w:left="2520" w:firstLine="720"/>
      </w:pPr>
      <w:rPr>
        <w:vertAlign w:val="baseline"/>
      </w:rPr>
    </w:lvl>
    <w:lvl w:ilvl="8">
      <w:start w:val="1"/>
      <w:numFmt w:val="decimal"/>
      <w:lvlText w:val="%1.%2.%3.%4.%5.%6.%7.%8.%9."/>
      <w:lvlJc w:val="left"/>
      <w:pPr>
        <w:ind w:left="2880" w:firstLine="720"/>
      </w:pPr>
      <w:rPr>
        <w:vertAlign w:val="baseline"/>
      </w:rPr>
    </w:lvl>
  </w:abstractNum>
  <w:abstractNum w:abstractNumId="15">
    <w:nsid w:val="38320214"/>
    <w:multiLevelType w:val="multilevel"/>
    <w:tmpl w:val="F254039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6">
    <w:nsid w:val="4B0119D9"/>
    <w:multiLevelType w:val="multilevel"/>
    <w:tmpl w:val="17A475A6"/>
    <w:lvl w:ilvl="0">
      <w:start w:val="2"/>
      <w:numFmt w:val="decimal"/>
      <w:lvlText w:val="%1."/>
      <w:lvlJc w:val="left"/>
      <w:pPr>
        <w:ind w:left="360" w:hanging="360"/>
      </w:pPr>
      <w:rPr>
        <w:rFonts w:hint="default"/>
      </w:rPr>
    </w:lvl>
    <w:lvl w:ilvl="1">
      <w:start w:val="1"/>
      <w:numFmt w:val="decimal"/>
      <w:lvlText w:val="%1.%2."/>
      <w:lvlJc w:val="left"/>
      <w:pPr>
        <w:ind w:left="1500" w:hanging="360"/>
      </w:pPr>
      <w:rPr>
        <w:rFonts w:hint="default"/>
        <w:b w:val="0"/>
        <w:i/>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7">
    <w:nsid w:val="4B6C44BA"/>
    <w:multiLevelType w:val="hybridMultilevel"/>
    <w:tmpl w:val="11A0AA0E"/>
    <w:lvl w:ilvl="0" w:tplc="F08E26AC">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8">
    <w:nsid w:val="4E067381"/>
    <w:multiLevelType w:val="multilevel"/>
    <w:tmpl w:val="B8E6F296"/>
    <w:lvl w:ilvl="0">
      <w:start w:val="1"/>
      <w:numFmt w:val="bullet"/>
      <w:lvlText w:val=""/>
      <w:lvlJc w:val="left"/>
      <w:pPr>
        <w:ind w:left="557" w:firstLine="720"/>
      </w:pPr>
      <w:rPr>
        <w:rFonts w:ascii="Symbol" w:hAnsi="Symbol" w:hint="default"/>
        <w:vertAlign w:val="baseline"/>
      </w:rPr>
    </w:lvl>
    <w:lvl w:ilvl="1">
      <w:start w:val="1"/>
      <w:numFmt w:val="decimal"/>
      <w:lvlText w:val="%1.%2."/>
      <w:lvlJc w:val="left"/>
      <w:pPr>
        <w:ind w:left="1440" w:firstLine="720"/>
      </w:pPr>
      <w:rPr>
        <w:b/>
        <w:i/>
        <w:vertAlign w:val="baseline"/>
      </w:rPr>
    </w:lvl>
    <w:lvl w:ilvl="2">
      <w:start w:val="1"/>
      <w:numFmt w:val="decimal"/>
      <w:lvlText w:val="%1.%2.%3."/>
      <w:lvlJc w:val="left"/>
      <w:pPr>
        <w:ind w:left="1440" w:firstLine="720"/>
      </w:pPr>
      <w:rPr>
        <w:vertAlign w:val="baseline"/>
      </w:rPr>
    </w:lvl>
    <w:lvl w:ilvl="3">
      <w:start w:val="1"/>
      <w:numFmt w:val="decimal"/>
      <w:lvlText w:val="%1.%2.%3.%4."/>
      <w:lvlJc w:val="left"/>
      <w:pPr>
        <w:ind w:left="1800" w:firstLine="720"/>
      </w:pPr>
      <w:rPr>
        <w:vertAlign w:val="baseline"/>
      </w:rPr>
    </w:lvl>
    <w:lvl w:ilvl="4">
      <w:start w:val="1"/>
      <w:numFmt w:val="decimal"/>
      <w:lvlText w:val="%1.%2.%3.%4.%5."/>
      <w:lvlJc w:val="left"/>
      <w:pPr>
        <w:ind w:left="1800" w:firstLine="720"/>
      </w:pPr>
      <w:rPr>
        <w:vertAlign w:val="baseline"/>
      </w:rPr>
    </w:lvl>
    <w:lvl w:ilvl="5">
      <w:start w:val="1"/>
      <w:numFmt w:val="decimal"/>
      <w:lvlText w:val="%1.%2.%3.%4.%5.%6."/>
      <w:lvlJc w:val="left"/>
      <w:pPr>
        <w:ind w:left="2160" w:firstLine="720"/>
      </w:pPr>
      <w:rPr>
        <w:vertAlign w:val="baseline"/>
      </w:rPr>
    </w:lvl>
    <w:lvl w:ilvl="6">
      <w:start w:val="1"/>
      <w:numFmt w:val="decimal"/>
      <w:lvlText w:val="%1.%2.%3.%4.%5.%6.%7."/>
      <w:lvlJc w:val="left"/>
      <w:pPr>
        <w:ind w:left="2520" w:firstLine="720"/>
      </w:pPr>
      <w:rPr>
        <w:vertAlign w:val="baseline"/>
      </w:rPr>
    </w:lvl>
    <w:lvl w:ilvl="7">
      <w:start w:val="1"/>
      <w:numFmt w:val="decimal"/>
      <w:lvlText w:val="%1.%2.%3.%4.%5.%6.%7.%8."/>
      <w:lvlJc w:val="left"/>
      <w:pPr>
        <w:ind w:left="2520" w:firstLine="720"/>
      </w:pPr>
      <w:rPr>
        <w:vertAlign w:val="baseline"/>
      </w:rPr>
    </w:lvl>
    <w:lvl w:ilvl="8">
      <w:start w:val="1"/>
      <w:numFmt w:val="decimal"/>
      <w:lvlText w:val="%1.%2.%3.%4.%5.%6.%7.%8.%9."/>
      <w:lvlJc w:val="left"/>
      <w:pPr>
        <w:ind w:left="2880" w:firstLine="720"/>
      </w:pPr>
      <w:rPr>
        <w:vertAlign w:val="baseline"/>
      </w:rPr>
    </w:lvl>
  </w:abstractNum>
  <w:abstractNum w:abstractNumId="19">
    <w:nsid w:val="4E9C7827"/>
    <w:multiLevelType w:val="multilevel"/>
    <w:tmpl w:val="84380026"/>
    <w:lvl w:ilvl="0">
      <w:start w:val="1"/>
      <w:numFmt w:val="decimal"/>
      <w:lvlText w:val="%1."/>
      <w:lvlJc w:val="left"/>
      <w:pPr>
        <w:ind w:left="1080" w:firstLine="720"/>
      </w:pPr>
      <w:rPr>
        <w:vertAlign w:val="baseline"/>
      </w:rPr>
    </w:lvl>
    <w:lvl w:ilvl="1">
      <w:start w:val="1"/>
      <w:numFmt w:val="decimal"/>
      <w:lvlText w:val="%1.%2."/>
      <w:lvlJc w:val="left"/>
      <w:pPr>
        <w:ind w:left="3108" w:firstLine="720"/>
      </w:pPr>
      <w:rPr>
        <w:b/>
        <w:i/>
        <w:sz w:val="28"/>
        <w:szCs w:val="28"/>
        <w:vertAlign w:val="baseline"/>
      </w:rPr>
    </w:lvl>
    <w:lvl w:ilvl="2">
      <w:start w:val="1"/>
      <w:numFmt w:val="decimal"/>
      <w:lvlText w:val="%1.%2.%3."/>
      <w:lvlJc w:val="left"/>
      <w:pPr>
        <w:ind w:left="-294" w:firstLine="720"/>
      </w:pPr>
      <w:rPr>
        <w:b w:val="0"/>
        <w:i/>
        <w:vertAlign w:val="baseline"/>
      </w:rPr>
    </w:lvl>
    <w:lvl w:ilvl="3">
      <w:start w:val="1"/>
      <w:numFmt w:val="decimal"/>
      <w:lvlText w:val="%1.%2.%3.%4."/>
      <w:lvlJc w:val="left"/>
      <w:pPr>
        <w:ind w:left="1800" w:firstLine="720"/>
      </w:pPr>
      <w:rPr>
        <w:vertAlign w:val="baseline"/>
      </w:rPr>
    </w:lvl>
    <w:lvl w:ilvl="4">
      <w:start w:val="1"/>
      <w:numFmt w:val="decimal"/>
      <w:lvlText w:val="%1.%2.%3.%4.%5."/>
      <w:lvlJc w:val="left"/>
      <w:pPr>
        <w:ind w:left="1800" w:firstLine="720"/>
      </w:pPr>
      <w:rPr>
        <w:vertAlign w:val="baseline"/>
      </w:rPr>
    </w:lvl>
    <w:lvl w:ilvl="5">
      <w:start w:val="1"/>
      <w:numFmt w:val="decimal"/>
      <w:lvlText w:val="%1.%2.%3.%4.%5.%6."/>
      <w:lvlJc w:val="left"/>
      <w:pPr>
        <w:ind w:left="2160" w:firstLine="720"/>
      </w:pPr>
      <w:rPr>
        <w:vertAlign w:val="baseline"/>
      </w:rPr>
    </w:lvl>
    <w:lvl w:ilvl="6">
      <w:start w:val="1"/>
      <w:numFmt w:val="decimal"/>
      <w:lvlText w:val="%1.%2.%3.%4.%5.%6.%7."/>
      <w:lvlJc w:val="left"/>
      <w:pPr>
        <w:ind w:left="2520" w:firstLine="720"/>
      </w:pPr>
      <w:rPr>
        <w:vertAlign w:val="baseline"/>
      </w:rPr>
    </w:lvl>
    <w:lvl w:ilvl="7">
      <w:start w:val="1"/>
      <w:numFmt w:val="decimal"/>
      <w:lvlText w:val="%1.%2.%3.%4.%5.%6.%7.%8."/>
      <w:lvlJc w:val="left"/>
      <w:pPr>
        <w:ind w:left="2520" w:firstLine="720"/>
      </w:pPr>
      <w:rPr>
        <w:vertAlign w:val="baseline"/>
      </w:rPr>
    </w:lvl>
    <w:lvl w:ilvl="8">
      <w:start w:val="1"/>
      <w:numFmt w:val="decimal"/>
      <w:lvlText w:val="%1.%2.%3.%4.%5.%6.%7.%8.%9."/>
      <w:lvlJc w:val="left"/>
      <w:pPr>
        <w:ind w:left="2880" w:firstLine="720"/>
      </w:pPr>
      <w:rPr>
        <w:vertAlign w:val="baseline"/>
      </w:rPr>
    </w:lvl>
  </w:abstractNum>
  <w:abstractNum w:abstractNumId="20">
    <w:nsid w:val="50021C74"/>
    <w:multiLevelType w:val="multilevel"/>
    <w:tmpl w:val="63FC1E70"/>
    <w:lvl w:ilvl="0">
      <w:numFmt w:val="bullet"/>
      <w:lvlText w:val="-"/>
      <w:lvlJc w:val="left"/>
      <w:pPr>
        <w:ind w:left="557" w:firstLine="720"/>
      </w:pPr>
      <w:rPr>
        <w:rFonts w:ascii="Times New Roman" w:eastAsia="Times New Roman" w:hAnsi="Times New Roman" w:cs="Times New Roman" w:hint="default"/>
        <w:vertAlign w:val="baseline"/>
      </w:rPr>
    </w:lvl>
    <w:lvl w:ilvl="1">
      <w:start w:val="1"/>
      <w:numFmt w:val="decimal"/>
      <w:lvlText w:val="%1.%2."/>
      <w:lvlJc w:val="left"/>
      <w:pPr>
        <w:ind w:left="1440" w:firstLine="720"/>
      </w:pPr>
      <w:rPr>
        <w:b/>
        <w:i/>
        <w:vertAlign w:val="baseline"/>
      </w:rPr>
    </w:lvl>
    <w:lvl w:ilvl="2">
      <w:start w:val="1"/>
      <w:numFmt w:val="decimal"/>
      <w:lvlText w:val="%1.%2.%3."/>
      <w:lvlJc w:val="left"/>
      <w:pPr>
        <w:ind w:left="1440" w:firstLine="720"/>
      </w:pPr>
      <w:rPr>
        <w:vertAlign w:val="baseline"/>
      </w:rPr>
    </w:lvl>
    <w:lvl w:ilvl="3">
      <w:start w:val="1"/>
      <w:numFmt w:val="decimal"/>
      <w:lvlText w:val="%1.%2.%3.%4."/>
      <w:lvlJc w:val="left"/>
      <w:pPr>
        <w:ind w:left="1800" w:firstLine="720"/>
      </w:pPr>
      <w:rPr>
        <w:vertAlign w:val="baseline"/>
      </w:rPr>
    </w:lvl>
    <w:lvl w:ilvl="4">
      <w:start w:val="1"/>
      <w:numFmt w:val="decimal"/>
      <w:lvlText w:val="%1.%2.%3.%4.%5."/>
      <w:lvlJc w:val="left"/>
      <w:pPr>
        <w:ind w:left="1800" w:firstLine="720"/>
      </w:pPr>
      <w:rPr>
        <w:vertAlign w:val="baseline"/>
      </w:rPr>
    </w:lvl>
    <w:lvl w:ilvl="5">
      <w:start w:val="1"/>
      <w:numFmt w:val="decimal"/>
      <w:lvlText w:val="%1.%2.%3.%4.%5.%6."/>
      <w:lvlJc w:val="left"/>
      <w:pPr>
        <w:ind w:left="2160" w:firstLine="720"/>
      </w:pPr>
      <w:rPr>
        <w:vertAlign w:val="baseline"/>
      </w:rPr>
    </w:lvl>
    <w:lvl w:ilvl="6">
      <w:start w:val="1"/>
      <w:numFmt w:val="decimal"/>
      <w:lvlText w:val="%1.%2.%3.%4.%5.%6.%7."/>
      <w:lvlJc w:val="left"/>
      <w:pPr>
        <w:ind w:left="2520" w:firstLine="720"/>
      </w:pPr>
      <w:rPr>
        <w:vertAlign w:val="baseline"/>
      </w:rPr>
    </w:lvl>
    <w:lvl w:ilvl="7">
      <w:start w:val="1"/>
      <w:numFmt w:val="decimal"/>
      <w:lvlText w:val="%1.%2.%3.%4.%5.%6.%7.%8."/>
      <w:lvlJc w:val="left"/>
      <w:pPr>
        <w:ind w:left="2520" w:firstLine="720"/>
      </w:pPr>
      <w:rPr>
        <w:vertAlign w:val="baseline"/>
      </w:rPr>
    </w:lvl>
    <w:lvl w:ilvl="8">
      <w:start w:val="1"/>
      <w:numFmt w:val="decimal"/>
      <w:lvlText w:val="%1.%2.%3.%4.%5.%6.%7.%8.%9."/>
      <w:lvlJc w:val="left"/>
      <w:pPr>
        <w:ind w:left="2880" w:firstLine="720"/>
      </w:pPr>
      <w:rPr>
        <w:vertAlign w:val="baseline"/>
      </w:rPr>
    </w:lvl>
  </w:abstractNum>
  <w:abstractNum w:abstractNumId="21">
    <w:nsid w:val="535B7F1A"/>
    <w:multiLevelType w:val="hybridMultilevel"/>
    <w:tmpl w:val="CEBA68D2"/>
    <w:lvl w:ilvl="0" w:tplc="DB3AE94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5CD6BFC"/>
    <w:multiLevelType w:val="multilevel"/>
    <w:tmpl w:val="FD009A56"/>
    <w:lvl w:ilvl="0">
      <w:start w:val="1"/>
      <w:numFmt w:val="decimal"/>
      <w:lvlText w:val="%1."/>
      <w:lvlJc w:val="left"/>
      <w:pPr>
        <w:ind w:left="557" w:firstLine="720"/>
      </w:pPr>
      <w:rPr>
        <w:vertAlign w:val="baseline"/>
      </w:rPr>
    </w:lvl>
    <w:lvl w:ilvl="1">
      <w:start w:val="1"/>
      <w:numFmt w:val="decimal"/>
      <w:lvlText w:val="%1.%2."/>
      <w:lvlJc w:val="left"/>
      <w:pPr>
        <w:ind w:left="1440" w:firstLine="720"/>
      </w:pPr>
      <w:rPr>
        <w:b/>
        <w:i/>
        <w:vertAlign w:val="baseline"/>
      </w:rPr>
    </w:lvl>
    <w:lvl w:ilvl="2">
      <w:start w:val="1"/>
      <w:numFmt w:val="decimal"/>
      <w:lvlText w:val="%1.%2.%3."/>
      <w:lvlJc w:val="left"/>
      <w:pPr>
        <w:ind w:left="1440" w:firstLine="720"/>
      </w:pPr>
      <w:rPr>
        <w:i/>
        <w:vertAlign w:val="baseline"/>
      </w:rPr>
    </w:lvl>
    <w:lvl w:ilvl="3">
      <w:start w:val="1"/>
      <w:numFmt w:val="decimal"/>
      <w:lvlText w:val="%1.%2.%3.%4."/>
      <w:lvlJc w:val="left"/>
      <w:pPr>
        <w:ind w:left="1800" w:firstLine="720"/>
      </w:pPr>
      <w:rPr>
        <w:vertAlign w:val="baseline"/>
      </w:rPr>
    </w:lvl>
    <w:lvl w:ilvl="4">
      <w:start w:val="1"/>
      <w:numFmt w:val="decimal"/>
      <w:lvlText w:val="%1.%2.%3.%4.%5."/>
      <w:lvlJc w:val="left"/>
      <w:pPr>
        <w:ind w:left="1800" w:firstLine="720"/>
      </w:pPr>
      <w:rPr>
        <w:vertAlign w:val="baseline"/>
      </w:rPr>
    </w:lvl>
    <w:lvl w:ilvl="5">
      <w:start w:val="1"/>
      <w:numFmt w:val="decimal"/>
      <w:lvlText w:val="%1.%2.%3.%4.%5.%6."/>
      <w:lvlJc w:val="left"/>
      <w:pPr>
        <w:ind w:left="2160" w:firstLine="720"/>
      </w:pPr>
      <w:rPr>
        <w:vertAlign w:val="baseline"/>
      </w:rPr>
    </w:lvl>
    <w:lvl w:ilvl="6">
      <w:start w:val="1"/>
      <w:numFmt w:val="decimal"/>
      <w:lvlText w:val="%1.%2.%3.%4.%5.%6.%7."/>
      <w:lvlJc w:val="left"/>
      <w:pPr>
        <w:ind w:left="2520" w:firstLine="720"/>
      </w:pPr>
      <w:rPr>
        <w:vertAlign w:val="baseline"/>
      </w:rPr>
    </w:lvl>
    <w:lvl w:ilvl="7">
      <w:start w:val="1"/>
      <w:numFmt w:val="decimal"/>
      <w:lvlText w:val="%1.%2.%3.%4.%5.%6.%7.%8."/>
      <w:lvlJc w:val="left"/>
      <w:pPr>
        <w:ind w:left="2520" w:firstLine="720"/>
      </w:pPr>
      <w:rPr>
        <w:vertAlign w:val="baseline"/>
      </w:rPr>
    </w:lvl>
    <w:lvl w:ilvl="8">
      <w:start w:val="1"/>
      <w:numFmt w:val="decimal"/>
      <w:lvlText w:val="%1.%2.%3.%4.%5.%6.%7.%8.%9."/>
      <w:lvlJc w:val="left"/>
      <w:pPr>
        <w:ind w:left="2880" w:firstLine="720"/>
      </w:pPr>
      <w:rPr>
        <w:vertAlign w:val="baseline"/>
      </w:rPr>
    </w:lvl>
  </w:abstractNum>
  <w:abstractNum w:abstractNumId="23">
    <w:nsid w:val="679B76B9"/>
    <w:multiLevelType w:val="multilevel"/>
    <w:tmpl w:val="F7CABC94"/>
    <w:lvl w:ilvl="0">
      <w:start w:val="1"/>
      <w:numFmt w:val="bullet"/>
      <w:lvlText w:val=""/>
      <w:lvlJc w:val="left"/>
      <w:pPr>
        <w:ind w:left="557" w:firstLine="720"/>
      </w:pPr>
      <w:rPr>
        <w:rFonts w:ascii="Symbol" w:hAnsi="Symbol" w:hint="default"/>
        <w:vertAlign w:val="baseline"/>
      </w:rPr>
    </w:lvl>
    <w:lvl w:ilvl="1">
      <w:start w:val="1"/>
      <w:numFmt w:val="decimal"/>
      <w:lvlText w:val="%1.%2."/>
      <w:lvlJc w:val="left"/>
      <w:pPr>
        <w:ind w:left="1440" w:firstLine="720"/>
      </w:pPr>
      <w:rPr>
        <w:b/>
        <w:i/>
        <w:vertAlign w:val="baseline"/>
      </w:rPr>
    </w:lvl>
    <w:lvl w:ilvl="2">
      <w:start w:val="1"/>
      <w:numFmt w:val="decimal"/>
      <w:lvlText w:val="%1.%2.%3."/>
      <w:lvlJc w:val="left"/>
      <w:pPr>
        <w:ind w:left="1440" w:firstLine="720"/>
      </w:pPr>
      <w:rPr>
        <w:i/>
        <w:vertAlign w:val="baseline"/>
      </w:rPr>
    </w:lvl>
    <w:lvl w:ilvl="3">
      <w:start w:val="1"/>
      <w:numFmt w:val="decimal"/>
      <w:lvlText w:val="%1.%2.%3.%4."/>
      <w:lvlJc w:val="left"/>
      <w:pPr>
        <w:ind w:left="1800" w:firstLine="720"/>
      </w:pPr>
      <w:rPr>
        <w:vertAlign w:val="baseline"/>
      </w:rPr>
    </w:lvl>
    <w:lvl w:ilvl="4">
      <w:start w:val="1"/>
      <w:numFmt w:val="decimal"/>
      <w:lvlText w:val="%1.%2.%3.%4.%5."/>
      <w:lvlJc w:val="left"/>
      <w:pPr>
        <w:ind w:left="1800" w:firstLine="720"/>
      </w:pPr>
      <w:rPr>
        <w:vertAlign w:val="baseline"/>
      </w:rPr>
    </w:lvl>
    <w:lvl w:ilvl="5">
      <w:start w:val="1"/>
      <w:numFmt w:val="decimal"/>
      <w:lvlText w:val="%1.%2.%3.%4.%5.%6."/>
      <w:lvlJc w:val="left"/>
      <w:pPr>
        <w:ind w:left="2160" w:firstLine="720"/>
      </w:pPr>
      <w:rPr>
        <w:vertAlign w:val="baseline"/>
      </w:rPr>
    </w:lvl>
    <w:lvl w:ilvl="6">
      <w:start w:val="1"/>
      <w:numFmt w:val="decimal"/>
      <w:lvlText w:val="%1.%2.%3.%4.%5.%6.%7."/>
      <w:lvlJc w:val="left"/>
      <w:pPr>
        <w:ind w:left="2520" w:firstLine="720"/>
      </w:pPr>
      <w:rPr>
        <w:vertAlign w:val="baseline"/>
      </w:rPr>
    </w:lvl>
    <w:lvl w:ilvl="7">
      <w:start w:val="1"/>
      <w:numFmt w:val="decimal"/>
      <w:lvlText w:val="%1.%2.%3.%4.%5.%6.%7.%8."/>
      <w:lvlJc w:val="left"/>
      <w:pPr>
        <w:ind w:left="2520" w:firstLine="720"/>
      </w:pPr>
      <w:rPr>
        <w:vertAlign w:val="baseline"/>
      </w:rPr>
    </w:lvl>
    <w:lvl w:ilvl="8">
      <w:start w:val="1"/>
      <w:numFmt w:val="decimal"/>
      <w:lvlText w:val="%1.%2.%3.%4.%5.%6.%7.%8.%9."/>
      <w:lvlJc w:val="left"/>
      <w:pPr>
        <w:ind w:left="2880" w:firstLine="720"/>
      </w:pPr>
      <w:rPr>
        <w:vertAlign w:val="baseline"/>
      </w:rPr>
    </w:lvl>
  </w:abstractNum>
  <w:abstractNum w:abstractNumId="24">
    <w:nsid w:val="68AA1859"/>
    <w:multiLevelType w:val="multilevel"/>
    <w:tmpl w:val="8698EAB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BA84815"/>
    <w:multiLevelType w:val="hybridMultilevel"/>
    <w:tmpl w:val="D7D6B7A8"/>
    <w:lvl w:ilvl="0" w:tplc="37AE5538">
      <w:start w:val="1"/>
      <w:numFmt w:val="upperRoman"/>
      <w:lvlText w:val="%1."/>
      <w:lvlJc w:val="left"/>
      <w:pPr>
        <w:ind w:left="1856" w:hanging="720"/>
      </w:pPr>
      <w:rPr>
        <w:rFonts w:hint="default"/>
      </w:rPr>
    </w:lvl>
    <w:lvl w:ilvl="1" w:tplc="04090019">
      <w:start w:val="1"/>
      <w:numFmt w:val="lowerLetter"/>
      <w:lvlText w:val="%2."/>
      <w:lvlJc w:val="left"/>
      <w:pPr>
        <w:ind w:left="2216" w:hanging="360"/>
      </w:pPr>
    </w:lvl>
    <w:lvl w:ilvl="2" w:tplc="0409001B">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nsid w:val="738E6AB4"/>
    <w:multiLevelType w:val="multilevel"/>
    <w:tmpl w:val="937A4566"/>
    <w:lvl w:ilvl="0">
      <w:start w:val="1"/>
      <w:numFmt w:val="decimal"/>
      <w:lvlText w:val="%1."/>
      <w:lvlJc w:val="left"/>
      <w:pPr>
        <w:ind w:left="1080" w:firstLine="720"/>
      </w:pPr>
      <w:rPr>
        <w:vertAlign w:val="baseline"/>
      </w:rPr>
    </w:lvl>
    <w:lvl w:ilvl="1">
      <w:start w:val="1"/>
      <w:numFmt w:val="decimal"/>
      <w:lvlText w:val="%1.%2."/>
      <w:lvlJc w:val="left"/>
      <w:pPr>
        <w:ind w:left="3108" w:firstLine="720"/>
      </w:pPr>
      <w:rPr>
        <w:b/>
        <w:i/>
        <w:sz w:val="24"/>
        <w:szCs w:val="24"/>
        <w:vertAlign w:val="baseline"/>
      </w:rPr>
    </w:lvl>
    <w:lvl w:ilvl="2">
      <w:start w:val="1"/>
      <w:numFmt w:val="decimal"/>
      <w:lvlText w:val="%1.%2.%3."/>
      <w:lvlJc w:val="left"/>
      <w:pPr>
        <w:ind w:left="-294" w:firstLine="720"/>
      </w:pPr>
      <w:rPr>
        <w:b w:val="0"/>
        <w:i/>
        <w:vertAlign w:val="baseline"/>
      </w:rPr>
    </w:lvl>
    <w:lvl w:ilvl="3">
      <w:start w:val="1"/>
      <w:numFmt w:val="decimal"/>
      <w:lvlText w:val="%1.%2.%3.%4."/>
      <w:lvlJc w:val="left"/>
      <w:pPr>
        <w:ind w:left="1800" w:firstLine="720"/>
      </w:pPr>
      <w:rPr>
        <w:vertAlign w:val="baseline"/>
      </w:rPr>
    </w:lvl>
    <w:lvl w:ilvl="4">
      <w:start w:val="1"/>
      <w:numFmt w:val="decimal"/>
      <w:lvlText w:val="%1.%2.%3.%4.%5."/>
      <w:lvlJc w:val="left"/>
      <w:pPr>
        <w:ind w:left="1800" w:firstLine="720"/>
      </w:pPr>
      <w:rPr>
        <w:vertAlign w:val="baseline"/>
      </w:rPr>
    </w:lvl>
    <w:lvl w:ilvl="5">
      <w:start w:val="1"/>
      <w:numFmt w:val="decimal"/>
      <w:lvlText w:val="%1.%2.%3.%4.%5.%6."/>
      <w:lvlJc w:val="left"/>
      <w:pPr>
        <w:ind w:left="2160" w:firstLine="720"/>
      </w:pPr>
      <w:rPr>
        <w:vertAlign w:val="baseline"/>
      </w:rPr>
    </w:lvl>
    <w:lvl w:ilvl="6">
      <w:start w:val="1"/>
      <w:numFmt w:val="decimal"/>
      <w:lvlText w:val="%1.%2.%3.%4.%5.%6.%7."/>
      <w:lvlJc w:val="left"/>
      <w:pPr>
        <w:ind w:left="2520" w:firstLine="720"/>
      </w:pPr>
      <w:rPr>
        <w:vertAlign w:val="baseline"/>
      </w:rPr>
    </w:lvl>
    <w:lvl w:ilvl="7">
      <w:start w:val="1"/>
      <w:numFmt w:val="decimal"/>
      <w:lvlText w:val="%1.%2.%3.%4.%5.%6.%7.%8."/>
      <w:lvlJc w:val="left"/>
      <w:pPr>
        <w:ind w:left="2520" w:firstLine="720"/>
      </w:pPr>
      <w:rPr>
        <w:vertAlign w:val="baseline"/>
      </w:rPr>
    </w:lvl>
    <w:lvl w:ilvl="8">
      <w:start w:val="1"/>
      <w:numFmt w:val="decimal"/>
      <w:lvlText w:val="%1.%2.%3.%4.%5.%6.%7.%8.%9."/>
      <w:lvlJc w:val="left"/>
      <w:pPr>
        <w:ind w:left="2880" w:firstLine="720"/>
      </w:pPr>
      <w:rPr>
        <w:vertAlign w:val="baseline"/>
      </w:rPr>
    </w:lvl>
  </w:abstractNum>
  <w:abstractNum w:abstractNumId="27">
    <w:nsid w:val="754D65FB"/>
    <w:multiLevelType w:val="multilevel"/>
    <w:tmpl w:val="4756021E"/>
    <w:lvl w:ilvl="0">
      <w:numFmt w:val="bullet"/>
      <w:lvlText w:val="-"/>
      <w:lvlJc w:val="left"/>
      <w:pPr>
        <w:ind w:left="557" w:firstLine="720"/>
      </w:pPr>
      <w:rPr>
        <w:rFonts w:ascii="Times New Roman" w:eastAsia="Times New Roman" w:hAnsi="Times New Roman" w:cs="Times New Roman" w:hint="default"/>
        <w:vertAlign w:val="baseline"/>
      </w:rPr>
    </w:lvl>
    <w:lvl w:ilvl="1">
      <w:start w:val="1"/>
      <w:numFmt w:val="decimal"/>
      <w:lvlText w:val="%1.%2."/>
      <w:lvlJc w:val="left"/>
      <w:pPr>
        <w:ind w:left="1440" w:firstLine="720"/>
      </w:pPr>
      <w:rPr>
        <w:b/>
        <w:i/>
        <w:vertAlign w:val="baseline"/>
      </w:rPr>
    </w:lvl>
    <w:lvl w:ilvl="2">
      <w:start w:val="1"/>
      <w:numFmt w:val="decimal"/>
      <w:lvlText w:val="%1.%2.%3."/>
      <w:lvlJc w:val="left"/>
      <w:pPr>
        <w:ind w:left="1440" w:firstLine="720"/>
      </w:pPr>
      <w:rPr>
        <w:vertAlign w:val="baseline"/>
      </w:rPr>
    </w:lvl>
    <w:lvl w:ilvl="3">
      <w:start w:val="1"/>
      <w:numFmt w:val="decimal"/>
      <w:lvlText w:val="%1.%2.%3.%4."/>
      <w:lvlJc w:val="left"/>
      <w:pPr>
        <w:ind w:left="1800" w:firstLine="720"/>
      </w:pPr>
      <w:rPr>
        <w:vertAlign w:val="baseline"/>
      </w:rPr>
    </w:lvl>
    <w:lvl w:ilvl="4">
      <w:start w:val="1"/>
      <w:numFmt w:val="decimal"/>
      <w:lvlText w:val="%1.%2.%3.%4.%5."/>
      <w:lvlJc w:val="left"/>
      <w:pPr>
        <w:ind w:left="1800" w:firstLine="720"/>
      </w:pPr>
      <w:rPr>
        <w:vertAlign w:val="baseline"/>
      </w:rPr>
    </w:lvl>
    <w:lvl w:ilvl="5">
      <w:start w:val="1"/>
      <w:numFmt w:val="decimal"/>
      <w:lvlText w:val="%1.%2.%3.%4.%5.%6."/>
      <w:lvlJc w:val="left"/>
      <w:pPr>
        <w:ind w:left="2160" w:firstLine="720"/>
      </w:pPr>
      <w:rPr>
        <w:vertAlign w:val="baseline"/>
      </w:rPr>
    </w:lvl>
    <w:lvl w:ilvl="6">
      <w:start w:val="1"/>
      <w:numFmt w:val="decimal"/>
      <w:lvlText w:val="%1.%2.%3.%4.%5.%6.%7."/>
      <w:lvlJc w:val="left"/>
      <w:pPr>
        <w:ind w:left="2520" w:firstLine="720"/>
      </w:pPr>
      <w:rPr>
        <w:vertAlign w:val="baseline"/>
      </w:rPr>
    </w:lvl>
    <w:lvl w:ilvl="7">
      <w:start w:val="1"/>
      <w:numFmt w:val="decimal"/>
      <w:lvlText w:val="%1.%2.%3.%4.%5.%6.%7.%8."/>
      <w:lvlJc w:val="left"/>
      <w:pPr>
        <w:ind w:left="2520" w:firstLine="720"/>
      </w:pPr>
      <w:rPr>
        <w:vertAlign w:val="baseline"/>
      </w:rPr>
    </w:lvl>
    <w:lvl w:ilvl="8">
      <w:start w:val="1"/>
      <w:numFmt w:val="decimal"/>
      <w:lvlText w:val="%1.%2.%3.%4.%5.%6.%7.%8.%9."/>
      <w:lvlJc w:val="left"/>
      <w:pPr>
        <w:ind w:left="2880" w:firstLine="720"/>
      </w:pPr>
      <w:rPr>
        <w:vertAlign w:val="baseline"/>
      </w:rPr>
    </w:lvl>
  </w:abstractNum>
  <w:abstractNum w:abstractNumId="28">
    <w:nsid w:val="7F0A6AF7"/>
    <w:multiLevelType w:val="multilevel"/>
    <w:tmpl w:val="CE089C40"/>
    <w:lvl w:ilvl="0">
      <w:start w:val="1"/>
      <w:numFmt w:val="decimal"/>
      <w:lvlText w:val="%1"/>
      <w:lvlJc w:val="left"/>
      <w:pPr>
        <w:ind w:left="600" w:hanging="600"/>
      </w:pPr>
      <w:rPr>
        <w:rFonts w:hint="default"/>
      </w:rPr>
    </w:lvl>
    <w:lvl w:ilvl="1">
      <w:start w:val="4"/>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1"/>
  </w:num>
  <w:num w:numId="2">
    <w:abstractNumId w:val="26"/>
  </w:num>
  <w:num w:numId="3">
    <w:abstractNumId w:val="22"/>
  </w:num>
  <w:num w:numId="4">
    <w:abstractNumId w:val="15"/>
  </w:num>
  <w:num w:numId="5">
    <w:abstractNumId w:val="2"/>
  </w:num>
  <w:num w:numId="6">
    <w:abstractNumId w:val="4"/>
  </w:num>
  <w:num w:numId="7">
    <w:abstractNumId w:val="14"/>
  </w:num>
  <w:num w:numId="8">
    <w:abstractNumId w:val="1"/>
  </w:num>
  <w:num w:numId="9">
    <w:abstractNumId w:val="17"/>
  </w:num>
  <w:num w:numId="10">
    <w:abstractNumId w:val="3"/>
  </w:num>
  <w:num w:numId="11">
    <w:abstractNumId w:val="28"/>
  </w:num>
  <w:num w:numId="12">
    <w:abstractNumId w:val="18"/>
  </w:num>
  <w:num w:numId="13">
    <w:abstractNumId w:val="9"/>
  </w:num>
  <w:num w:numId="14">
    <w:abstractNumId w:val="7"/>
  </w:num>
  <w:num w:numId="15">
    <w:abstractNumId w:val="27"/>
  </w:num>
  <w:num w:numId="16">
    <w:abstractNumId w:val="20"/>
  </w:num>
  <w:num w:numId="17">
    <w:abstractNumId w:val="23"/>
  </w:num>
  <w:num w:numId="18">
    <w:abstractNumId w:val="8"/>
  </w:num>
  <w:num w:numId="19">
    <w:abstractNumId w:val="24"/>
  </w:num>
  <w:num w:numId="20">
    <w:abstractNumId w:val="13"/>
  </w:num>
  <w:num w:numId="21">
    <w:abstractNumId w:val="21"/>
  </w:num>
  <w:num w:numId="22">
    <w:abstractNumId w:val="6"/>
  </w:num>
  <w:num w:numId="23">
    <w:abstractNumId w:val="10"/>
  </w:num>
  <w:num w:numId="24">
    <w:abstractNumId w:val="19"/>
  </w:num>
  <w:num w:numId="25">
    <w:abstractNumId w:val="25"/>
  </w:num>
  <w:num w:numId="26">
    <w:abstractNumId w:val="5"/>
  </w:num>
  <w:num w:numId="27">
    <w:abstractNumId w:val="12"/>
  </w:num>
  <w:num w:numId="28">
    <w:abstractNumId w:val="1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5234"/>
    <w:rsid w:val="00003E2D"/>
    <w:rsid w:val="00004B1E"/>
    <w:rsid w:val="00007B62"/>
    <w:rsid w:val="00017FFB"/>
    <w:rsid w:val="000364F0"/>
    <w:rsid w:val="00037904"/>
    <w:rsid w:val="00053905"/>
    <w:rsid w:val="00060495"/>
    <w:rsid w:val="000727F5"/>
    <w:rsid w:val="000821DA"/>
    <w:rsid w:val="000836AD"/>
    <w:rsid w:val="0009115F"/>
    <w:rsid w:val="000973E3"/>
    <w:rsid w:val="000A70FE"/>
    <w:rsid w:val="000B2724"/>
    <w:rsid w:val="000C0CB6"/>
    <w:rsid w:val="000C57C5"/>
    <w:rsid w:val="000C6814"/>
    <w:rsid w:val="000D3D0C"/>
    <w:rsid w:val="000E03FB"/>
    <w:rsid w:val="00113602"/>
    <w:rsid w:val="00121C6B"/>
    <w:rsid w:val="00125174"/>
    <w:rsid w:val="00130FC3"/>
    <w:rsid w:val="0014683A"/>
    <w:rsid w:val="00146C43"/>
    <w:rsid w:val="001473CF"/>
    <w:rsid w:val="00147992"/>
    <w:rsid w:val="00147DEB"/>
    <w:rsid w:val="00156D29"/>
    <w:rsid w:val="001619AF"/>
    <w:rsid w:val="001619DD"/>
    <w:rsid w:val="00161B81"/>
    <w:rsid w:val="00161CDF"/>
    <w:rsid w:val="001628BF"/>
    <w:rsid w:val="0017154E"/>
    <w:rsid w:val="00180965"/>
    <w:rsid w:val="001812C8"/>
    <w:rsid w:val="00196598"/>
    <w:rsid w:val="00197553"/>
    <w:rsid w:val="001A6062"/>
    <w:rsid w:val="001B6A45"/>
    <w:rsid w:val="001C3F20"/>
    <w:rsid w:val="001C660C"/>
    <w:rsid w:val="001C7669"/>
    <w:rsid w:val="001C7F29"/>
    <w:rsid w:val="001D13F5"/>
    <w:rsid w:val="001E1E5E"/>
    <w:rsid w:val="001E2C11"/>
    <w:rsid w:val="001E7940"/>
    <w:rsid w:val="001F3432"/>
    <w:rsid w:val="00200DB4"/>
    <w:rsid w:val="00207244"/>
    <w:rsid w:val="002131A2"/>
    <w:rsid w:val="002212F1"/>
    <w:rsid w:val="00230FE7"/>
    <w:rsid w:val="00256821"/>
    <w:rsid w:val="00257BDD"/>
    <w:rsid w:val="00264F95"/>
    <w:rsid w:val="00271766"/>
    <w:rsid w:val="00271F03"/>
    <w:rsid w:val="002844BB"/>
    <w:rsid w:val="002A5A9D"/>
    <w:rsid w:val="002C15D5"/>
    <w:rsid w:val="002C3705"/>
    <w:rsid w:val="002C7728"/>
    <w:rsid w:val="002D756F"/>
    <w:rsid w:val="002E5F4B"/>
    <w:rsid w:val="002F0E73"/>
    <w:rsid w:val="003055D0"/>
    <w:rsid w:val="00340BD3"/>
    <w:rsid w:val="0034680A"/>
    <w:rsid w:val="0035190A"/>
    <w:rsid w:val="003623C1"/>
    <w:rsid w:val="0037396E"/>
    <w:rsid w:val="00381012"/>
    <w:rsid w:val="00390447"/>
    <w:rsid w:val="003A1353"/>
    <w:rsid w:val="003A3AB3"/>
    <w:rsid w:val="003C084B"/>
    <w:rsid w:val="003C1137"/>
    <w:rsid w:val="003C52F5"/>
    <w:rsid w:val="003D053F"/>
    <w:rsid w:val="003D192E"/>
    <w:rsid w:val="003D355C"/>
    <w:rsid w:val="003D3CEB"/>
    <w:rsid w:val="003F277B"/>
    <w:rsid w:val="003F31E8"/>
    <w:rsid w:val="00404788"/>
    <w:rsid w:val="0041442D"/>
    <w:rsid w:val="004178CC"/>
    <w:rsid w:val="00434232"/>
    <w:rsid w:val="00446BED"/>
    <w:rsid w:val="004537E1"/>
    <w:rsid w:val="00456355"/>
    <w:rsid w:val="00460111"/>
    <w:rsid w:val="004769B9"/>
    <w:rsid w:val="00476EB0"/>
    <w:rsid w:val="00485929"/>
    <w:rsid w:val="004917FE"/>
    <w:rsid w:val="004A08E0"/>
    <w:rsid w:val="004A3536"/>
    <w:rsid w:val="004B236A"/>
    <w:rsid w:val="004D32DF"/>
    <w:rsid w:val="004D47A6"/>
    <w:rsid w:val="004D7719"/>
    <w:rsid w:val="0050188E"/>
    <w:rsid w:val="00503373"/>
    <w:rsid w:val="005102BF"/>
    <w:rsid w:val="00514469"/>
    <w:rsid w:val="005201D6"/>
    <w:rsid w:val="00562262"/>
    <w:rsid w:val="0056574C"/>
    <w:rsid w:val="005659B3"/>
    <w:rsid w:val="00576BCE"/>
    <w:rsid w:val="00580001"/>
    <w:rsid w:val="005A7958"/>
    <w:rsid w:val="005B6B26"/>
    <w:rsid w:val="005C5ED1"/>
    <w:rsid w:val="005C6F90"/>
    <w:rsid w:val="005F00C8"/>
    <w:rsid w:val="005F55AE"/>
    <w:rsid w:val="00606BEA"/>
    <w:rsid w:val="00611307"/>
    <w:rsid w:val="0061760B"/>
    <w:rsid w:val="006229F1"/>
    <w:rsid w:val="00631EB8"/>
    <w:rsid w:val="006329DC"/>
    <w:rsid w:val="00634094"/>
    <w:rsid w:val="00635B47"/>
    <w:rsid w:val="00636F62"/>
    <w:rsid w:val="00644E3A"/>
    <w:rsid w:val="006603BC"/>
    <w:rsid w:val="006640B7"/>
    <w:rsid w:val="00667251"/>
    <w:rsid w:val="00670C78"/>
    <w:rsid w:val="00670CDA"/>
    <w:rsid w:val="0067103C"/>
    <w:rsid w:val="00676D66"/>
    <w:rsid w:val="006A49A0"/>
    <w:rsid w:val="006A5195"/>
    <w:rsid w:val="006B261D"/>
    <w:rsid w:val="006B35B9"/>
    <w:rsid w:val="006B5D1D"/>
    <w:rsid w:val="006C0936"/>
    <w:rsid w:val="006D0D76"/>
    <w:rsid w:val="006D391B"/>
    <w:rsid w:val="006D6AC4"/>
    <w:rsid w:val="006E2C6F"/>
    <w:rsid w:val="006E6E86"/>
    <w:rsid w:val="0071258B"/>
    <w:rsid w:val="00720B0A"/>
    <w:rsid w:val="00725DC2"/>
    <w:rsid w:val="00747944"/>
    <w:rsid w:val="00750517"/>
    <w:rsid w:val="00761C8D"/>
    <w:rsid w:val="007657F4"/>
    <w:rsid w:val="00767B4D"/>
    <w:rsid w:val="0077330B"/>
    <w:rsid w:val="00780F81"/>
    <w:rsid w:val="0078303B"/>
    <w:rsid w:val="00796BC6"/>
    <w:rsid w:val="007A60C1"/>
    <w:rsid w:val="007B16EE"/>
    <w:rsid w:val="007B1C14"/>
    <w:rsid w:val="007C1D3A"/>
    <w:rsid w:val="007C203E"/>
    <w:rsid w:val="007C21E7"/>
    <w:rsid w:val="007E6866"/>
    <w:rsid w:val="007F2B22"/>
    <w:rsid w:val="00804C62"/>
    <w:rsid w:val="0080764F"/>
    <w:rsid w:val="00810811"/>
    <w:rsid w:val="00814EC9"/>
    <w:rsid w:val="00816EE0"/>
    <w:rsid w:val="0081740A"/>
    <w:rsid w:val="00821BE6"/>
    <w:rsid w:val="00834609"/>
    <w:rsid w:val="008361A2"/>
    <w:rsid w:val="00847E21"/>
    <w:rsid w:val="00856730"/>
    <w:rsid w:val="00862C0B"/>
    <w:rsid w:val="00862CDE"/>
    <w:rsid w:val="00865FFB"/>
    <w:rsid w:val="00875234"/>
    <w:rsid w:val="008765BB"/>
    <w:rsid w:val="00876C8A"/>
    <w:rsid w:val="008A1390"/>
    <w:rsid w:val="008A488D"/>
    <w:rsid w:val="008A4B5C"/>
    <w:rsid w:val="008A5AD3"/>
    <w:rsid w:val="008A6D60"/>
    <w:rsid w:val="008B203E"/>
    <w:rsid w:val="008B2D55"/>
    <w:rsid w:val="008C1E3A"/>
    <w:rsid w:val="008D42EE"/>
    <w:rsid w:val="008E2A27"/>
    <w:rsid w:val="008F1188"/>
    <w:rsid w:val="00906CAC"/>
    <w:rsid w:val="009107C2"/>
    <w:rsid w:val="009373BA"/>
    <w:rsid w:val="0093766B"/>
    <w:rsid w:val="009614CE"/>
    <w:rsid w:val="009740B4"/>
    <w:rsid w:val="00990033"/>
    <w:rsid w:val="009A28F2"/>
    <w:rsid w:val="009A5F5C"/>
    <w:rsid w:val="009B348F"/>
    <w:rsid w:val="009B3C67"/>
    <w:rsid w:val="009C07A5"/>
    <w:rsid w:val="009C45D5"/>
    <w:rsid w:val="009D231F"/>
    <w:rsid w:val="009D6D29"/>
    <w:rsid w:val="00A1018E"/>
    <w:rsid w:val="00A1282B"/>
    <w:rsid w:val="00A204B2"/>
    <w:rsid w:val="00A20CD1"/>
    <w:rsid w:val="00A214D9"/>
    <w:rsid w:val="00A2406F"/>
    <w:rsid w:val="00A24C77"/>
    <w:rsid w:val="00A3319A"/>
    <w:rsid w:val="00A4297C"/>
    <w:rsid w:val="00A4466D"/>
    <w:rsid w:val="00A504B9"/>
    <w:rsid w:val="00A640A6"/>
    <w:rsid w:val="00A7022A"/>
    <w:rsid w:val="00A72E47"/>
    <w:rsid w:val="00A81BC8"/>
    <w:rsid w:val="00A83621"/>
    <w:rsid w:val="00A8745C"/>
    <w:rsid w:val="00AA6637"/>
    <w:rsid w:val="00AB1E12"/>
    <w:rsid w:val="00AE0EFE"/>
    <w:rsid w:val="00AE2080"/>
    <w:rsid w:val="00AE6ACB"/>
    <w:rsid w:val="00AF345A"/>
    <w:rsid w:val="00AF5E1D"/>
    <w:rsid w:val="00B016AD"/>
    <w:rsid w:val="00B179F2"/>
    <w:rsid w:val="00B26030"/>
    <w:rsid w:val="00B3003F"/>
    <w:rsid w:val="00B367FE"/>
    <w:rsid w:val="00B4024A"/>
    <w:rsid w:val="00B44036"/>
    <w:rsid w:val="00B44E91"/>
    <w:rsid w:val="00B63D5C"/>
    <w:rsid w:val="00B70991"/>
    <w:rsid w:val="00B73AD8"/>
    <w:rsid w:val="00B816B6"/>
    <w:rsid w:val="00B87AB9"/>
    <w:rsid w:val="00BA1148"/>
    <w:rsid w:val="00BA243A"/>
    <w:rsid w:val="00BB0495"/>
    <w:rsid w:val="00BB0FC0"/>
    <w:rsid w:val="00BC4B31"/>
    <w:rsid w:val="00BC604A"/>
    <w:rsid w:val="00BC76CD"/>
    <w:rsid w:val="00BD1C96"/>
    <w:rsid w:val="00BD209B"/>
    <w:rsid w:val="00BD21DB"/>
    <w:rsid w:val="00BD534E"/>
    <w:rsid w:val="00BF5421"/>
    <w:rsid w:val="00C00D09"/>
    <w:rsid w:val="00C01508"/>
    <w:rsid w:val="00C13F90"/>
    <w:rsid w:val="00C207C0"/>
    <w:rsid w:val="00C34F07"/>
    <w:rsid w:val="00C42BF2"/>
    <w:rsid w:val="00C45457"/>
    <w:rsid w:val="00C519D0"/>
    <w:rsid w:val="00C55F1D"/>
    <w:rsid w:val="00C73672"/>
    <w:rsid w:val="00C856E0"/>
    <w:rsid w:val="00C9663C"/>
    <w:rsid w:val="00CA2216"/>
    <w:rsid w:val="00CB0E26"/>
    <w:rsid w:val="00CC62BB"/>
    <w:rsid w:val="00CC6880"/>
    <w:rsid w:val="00CD1FA9"/>
    <w:rsid w:val="00CE4F60"/>
    <w:rsid w:val="00CF3163"/>
    <w:rsid w:val="00CF5195"/>
    <w:rsid w:val="00CF66EF"/>
    <w:rsid w:val="00D048E8"/>
    <w:rsid w:val="00D04E89"/>
    <w:rsid w:val="00D14228"/>
    <w:rsid w:val="00D14556"/>
    <w:rsid w:val="00D20B4E"/>
    <w:rsid w:val="00D37601"/>
    <w:rsid w:val="00D419B8"/>
    <w:rsid w:val="00D56682"/>
    <w:rsid w:val="00D57623"/>
    <w:rsid w:val="00D72C58"/>
    <w:rsid w:val="00D76383"/>
    <w:rsid w:val="00D81923"/>
    <w:rsid w:val="00D97DC1"/>
    <w:rsid w:val="00DA67D9"/>
    <w:rsid w:val="00DB3241"/>
    <w:rsid w:val="00DC6C28"/>
    <w:rsid w:val="00DF2467"/>
    <w:rsid w:val="00DF6E34"/>
    <w:rsid w:val="00E1064D"/>
    <w:rsid w:val="00E1141A"/>
    <w:rsid w:val="00E210DD"/>
    <w:rsid w:val="00E24826"/>
    <w:rsid w:val="00E24BFA"/>
    <w:rsid w:val="00E36741"/>
    <w:rsid w:val="00E42C25"/>
    <w:rsid w:val="00E567EA"/>
    <w:rsid w:val="00E7197E"/>
    <w:rsid w:val="00E73158"/>
    <w:rsid w:val="00E769D5"/>
    <w:rsid w:val="00E866E2"/>
    <w:rsid w:val="00E916FE"/>
    <w:rsid w:val="00EB0EC7"/>
    <w:rsid w:val="00EB309A"/>
    <w:rsid w:val="00ED370C"/>
    <w:rsid w:val="00ED5BD4"/>
    <w:rsid w:val="00EF2398"/>
    <w:rsid w:val="00F1688F"/>
    <w:rsid w:val="00F2103A"/>
    <w:rsid w:val="00F21C67"/>
    <w:rsid w:val="00F52E63"/>
    <w:rsid w:val="00F547B4"/>
    <w:rsid w:val="00F95A18"/>
    <w:rsid w:val="00F96372"/>
    <w:rsid w:val="00FA203A"/>
    <w:rsid w:val="00FB784D"/>
    <w:rsid w:val="00FC09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72"/>
        <o:r id="V:Rule2" type="connector" idref="#AutoShape 171"/>
        <o:r id="V:Rule3" type="connector" idref="#AutoShape 163"/>
        <o:r id="V:Rule4" type="connector" idref="#AutoShape 5"/>
        <o:r id="V:Rule5" type="connector" idref="#AutoShape 170"/>
        <o:r id="V:Rule6" type="connector" idref="#AutoShape 162"/>
        <o:r id="V:Rule7" type="connector" idref="#AutoShape 173"/>
        <o:r id="V:Rule8" type="connector" idref="#AutoShape 14"/>
        <o:r id="V:Rule9" type="connector" idref="#AutoShape 38"/>
        <o:r id="V:Rule10" type="connector" idref="#AutoShape 174"/>
        <o:r id="V:Rule11" type="connector" idref="#AutoShape 8"/>
        <o:r id="V:Rule12" type="connector" idref="#AutoShape 42"/>
        <o:r id="V:Rule13" type="connector" idref="#AutoShape 161"/>
        <o:r id="V:Rule14" type="connector" idref="#AutoShape 6"/>
        <o:r id="V:Rule15" type="connector" idref="#AutoShape 177"/>
        <o:r id="V:Rule16" type="connector" idref="#AutoShape 7"/>
        <o:r id="V:Rule17" type="connector" idref="#AutoShape 176"/>
        <o:r id="V:Rule18" type="connector" idref="#AutoShape 22"/>
        <o:r id="V:Rule19" type="connector" idref="#AutoShape 46"/>
        <o:r id="V:Rule20" type="connector" idref="#AutoShape 45"/>
        <o:r id="V:Rule21" type="connector" idref="#AutoShape 23"/>
        <o:r id="V:Rule22" type="connector" idref="#AutoShape 47"/>
        <o:r id="V:Rule23" type="connector" idref="#AutoShape 25"/>
        <o:r id="V:Rule24" type="connector" idref="#AutoShape 24"/>
        <o:r id="V:Rule25" type="connector" idref="#AutoShape 48"/>
        <o:r id="V:Rule26" type="connector" idref="#AutoShape 159"/>
        <o:r id="V:Rule27" type="connector" idref="#AutoShape 32"/>
        <o:r id="V:Rule28" type="connector" idref="#AutoShape 18"/>
        <o:r id="V:Rule29" type="connector" idref="#AutoShape 31"/>
        <o:r id="V:Rule30" type="connector" idref="#AutoShape 21"/>
        <o:r id="V:Rule31" type="connector" idref="#AutoShape 160"/>
        <o:r id="V:Rule32" type="connector" idref="#AutoShape 29"/>
        <o:r id="V:Rule33" type="connector" idref="#AutoShape 178"/>
        <o:r id="V:Rule34" type="connector" idref="#AutoShape 158"/>
        <o:r id="V:Rule35" type="connector" idref="#AutoShape 49"/>
        <o:r id="V:Rule36" type="connector" idref="#AutoShape 30"/>
      </o:rules>
    </o:shapelayout>
  </w:shapeDefaults>
  <w:decimalSymbol w:val="."/>
  <w:listSeparator w:val=","/>
  <w15:docId w15:val="{80CF2302-4E74-408F-9637-71F3FEA4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6"/>
        <w:szCs w:val="26"/>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ED"/>
  </w:style>
  <w:style w:type="paragraph" w:styleId="Heading1">
    <w:name w:val="heading 1"/>
    <w:basedOn w:val="Normal1"/>
    <w:next w:val="Normal1"/>
    <w:rsid w:val="00875234"/>
    <w:pPr>
      <w:keepNext/>
      <w:keepLines/>
      <w:spacing w:before="480" w:after="120"/>
      <w:contextualSpacing/>
      <w:outlineLvl w:val="0"/>
    </w:pPr>
    <w:rPr>
      <w:b/>
      <w:sz w:val="48"/>
      <w:szCs w:val="48"/>
    </w:rPr>
  </w:style>
  <w:style w:type="paragraph" w:styleId="Heading2">
    <w:name w:val="heading 2"/>
    <w:basedOn w:val="Normal1"/>
    <w:next w:val="Normal1"/>
    <w:rsid w:val="00875234"/>
    <w:pPr>
      <w:keepNext/>
      <w:keepLines/>
      <w:spacing w:before="360" w:after="80"/>
      <w:contextualSpacing/>
      <w:outlineLvl w:val="1"/>
    </w:pPr>
    <w:rPr>
      <w:b/>
      <w:sz w:val="36"/>
      <w:szCs w:val="36"/>
    </w:rPr>
  </w:style>
  <w:style w:type="paragraph" w:styleId="Heading3">
    <w:name w:val="heading 3"/>
    <w:basedOn w:val="Normal1"/>
    <w:next w:val="Normal1"/>
    <w:rsid w:val="00875234"/>
    <w:pPr>
      <w:keepNext/>
      <w:keepLines/>
      <w:spacing w:before="280" w:after="80"/>
      <w:contextualSpacing/>
      <w:outlineLvl w:val="2"/>
    </w:pPr>
    <w:rPr>
      <w:b/>
      <w:sz w:val="28"/>
      <w:szCs w:val="28"/>
    </w:rPr>
  </w:style>
  <w:style w:type="paragraph" w:styleId="Heading4">
    <w:name w:val="heading 4"/>
    <w:basedOn w:val="Normal1"/>
    <w:next w:val="Normal1"/>
    <w:rsid w:val="00875234"/>
    <w:pPr>
      <w:keepNext/>
      <w:keepLines/>
      <w:spacing w:before="240" w:after="40"/>
      <w:contextualSpacing/>
      <w:outlineLvl w:val="3"/>
    </w:pPr>
    <w:rPr>
      <w:b/>
      <w:sz w:val="24"/>
      <w:szCs w:val="24"/>
    </w:rPr>
  </w:style>
  <w:style w:type="paragraph" w:styleId="Heading5">
    <w:name w:val="heading 5"/>
    <w:basedOn w:val="Normal1"/>
    <w:next w:val="Normal1"/>
    <w:rsid w:val="00875234"/>
    <w:pPr>
      <w:keepNext/>
      <w:keepLines/>
      <w:spacing w:before="220" w:after="40"/>
      <w:contextualSpacing/>
      <w:outlineLvl w:val="4"/>
    </w:pPr>
    <w:rPr>
      <w:b/>
      <w:sz w:val="22"/>
      <w:szCs w:val="22"/>
    </w:rPr>
  </w:style>
  <w:style w:type="paragraph" w:styleId="Heading6">
    <w:name w:val="heading 6"/>
    <w:basedOn w:val="Normal1"/>
    <w:next w:val="Normal1"/>
    <w:rsid w:val="0087523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75234"/>
  </w:style>
  <w:style w:type="paragraph" w:styleId="Title">
    <w:name w:val="Title"/>
    <w:basedOn w:val="Normal1"/>
    <w:next w:val="Normal1"/>
    <w:rsid w:val="00875234"/>
    <w:pPr>
      <w:keepNext/>
      <w:keepLines/>
      <w:spacing w:before="480" w:after="120"/>
      <w:contextualSpacing/>
    </w:pPr>
    <w:rPr>
      <w:b/>
      <w:sz w:val="72"/>
      <w:szCs w:val="72"/>
    </w:rPr>
  </w:style>
  <w:style w:type="paragraph" w:styleId="Subtitle">
    <w:name w:val="Subtitle"/>
    <w:basedOn w:val="Normal1"/>
    <w:next w:val="Normal1"/>
    <w:rsid w:val="00875234"/>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875234"/>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75234"/>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875234"/>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875234"/>
    <w:rPr>
      <w:sz w:val="20"/>
      <w:szCs w:val="20"/>
    </w:rPr>
  </w:style>
  <w:style w:type="character" w:customStyle="1" w:styleId="CommentTextChar">
    <w:name w:val="Comment Text Char"/>
    <w:basedOn w:val="DefaultParagraphFont"/>
    <w:link w:val="CommentText"/>
    <w:uiPriority w:val="99"/>
    <w:semiHidden/>
    <w:rsid w:val="00875234"/>
    <w:rPr>
      <w:sz w:val="20"/>
      <w:szCs w:val="20"/>
    </w:rPr>
  </w:style>
  <w:style w:type="character" w:styleId="CommentReference">
    <w:name w:val="annotation reference"/>
    <w:basedOn w:val="DefaultParagraphFont"/>
    <w:uiPriority w:val="99"/>
    <w:semiHidden/>
    <w:unhideWhenUsed/>
    <w:rsid w:val="00875234"/>
    <w:rPr>
      <w:sz w:val="16"/>
      <w:szCs w:val="16"/>
    </w:rPr>
  </w:style>
  <w:style w:type="paragraph" w:styleId="BalloonText">
    <w:name w:val="Balloon Text"/>
    <w:basedOn w:val="Normal"/>
    <w:link w:val="BalloonTextChar"/>
    <w:semiHidden/>
    <w:unhideWhenUsed/>
    <w:rsid w:val="006A49A0"/>
    <w:rPr>
      <w:rFonts w:ascii="Tahoma" w:hAnsi="Tahoma" w:cs="Tahoma"/>
      <w:sz w:val="16"/>
      <w:szCs w:val="16"/>
    </w:rPr>
  </w:style>
  <w:style w:type="character" w:customStyle="1" w:styleId="BalloonTextChar">
    <w:name w:val="Balloon Text Char"/>
    <w:basedOn w:val="DefaultParagraphFont"/>
    <w:link w:val="BalloonText"/>
    <w:uiPriority w:val="99"/>
    <w:semiHidden/>
    <w:rsid w:val="006A49A0"/>
    <w:rPr>
      <w:rFonts w:ascii="Tahoma" w:hAnsi="Tahoma" w:cs="Tahoma"/>
      <w:sz w:val="16"/>
      <w:szCs w:val="16"/>
    </w:rPr>
  </w:style>
  <w:style w:type="paragraph" w:styleId="FootnoteText">
    <w:name w:val="footnote text"/>
    <w:basedOn w:val="Normal"/>
    <w:link w:val="FootnoteTextChar"/>
    <w:unhideWhenUsed/>
    <w:rsid w:val="00CB0E26"/>
    <w:rPr>
      <w:sz w:val="20"/>
      <w:szCs w:val="20"/>
    </w:rPr>
  </w:style>
  <w:style w:type="character" w:customStyle="1" w:styleId="FootnoteTextChar">
    <w:name w:val="Footnote Text Char"/>
    <w:basedOn w:val="DefaultParagraphFont"/>
    <w:link w:val="FootnoteText"/>
    <w:rsid w:val="00CB0E26"/>
    <w:rPr>
      <w:sz w:val="20"/>
      <w:szCs w:val="20"/>
    </w:rPr>
  </w:style>
  <w:style w:type="character" w:styleId="FootnoteReference">
    <w:name w:val="footnote reference"/>
    <w:basedOn w:val="DefaultParagraphFont"/>
    <w:semiHidden/>
    <w:unhideWhenUsed/>
    <w:rsid w:val="00CB0E26"/>
    <w:rPr>
      <w:vertAlign w:val="superscript"/>
    </w:rPr>
  </w:style>
  <w:style w:type="paragraph" w:styleId="Header">
    <w:name w:val="header"/>
    <w:basedOn w:val="Normal"/>
    <w:link w:val="HeaderChar"/>
    <w:uiPriority w:val="99"/>
    <w:unhideWhenUsed/>
    <w:rsid w:val="00196598"/>
    <w:pPr>
      <w:tabs>
        <w:tab w:val="center" w:pos="4680"/>
        <w:tab w:val="right" w:pos="9360"/>
      </w:tabs>
    </w:pPr>
  </w:style>
  <w:style w:type="character" w:customStyle="1" w:styleId="HeaderChar">
    <w:name w:val="Header Char"/>
    <w:basedOn w:val="DefaultParagraphFont"/>
    <w:link w:val="Header"/>
    <w:uiPriority w:val="99"/>
    <w:rsid w:val="00196598"/>
  </w:style>
  <w:style w:type="paragraph" w:styleId="Footer">
    <w:name w:val="footer"/>
    <w:basedOn w:val="Normal"/>
    <w:link w:val="FooterChar"/>
    <w:uiPriority w:val="99"/>
    <w:unhideWhenUsed/>
    <w:rsid w:val="00196598"/>
    <w:pPr>
      <w:tabs>
        <w:tab w:val="center" w:pos="4680"/>
        <w:tab w:val="right" w:pos="9360"/>
      </w:tabs>
    </w:pPr>
  </w:style>
  <w:style w:type="character" w:customStyle="1" w:styleId="FooterChar">
    <w:name w:val="Footer Char"/>
    <w:basedOn w:val="DefaultParagraphFont"/>
    <w:link w:val="Footer"/>
    <w:uiPriority w:val="99"/>
    <w:rsid w:val="00196598"/>
  </w:style>
  <w:style w:type="paragraph" w:customStyle="1" w:styleId="Normal10">
    <w:name w:val="Normal1"/>
    <w:rsid w:val="004B236A"/>
  </w:style>
  <w:style w:type="paragraph" w:styleId="ListParagraph">
    <w:name w:val="List Paragraph"/>
    <w:basedOn w:val="Normal"/>
    <w:uiPriority w:val="34"/>
    <w:qFormat/>
    <w:rsid w:val="00D72C58"/>
    <w:pPr>
      <w:ind w:left="720"/>
      <w:contextualSpacing/>
    </w:pPr>
  </w:style>
  <w:style w:type="character" w:styleId="Hyperlink">
    <w:name w:val="Hyperlink"/>
    <w:basedOn w:val="DefaultParagraphFont"/>
    <w:unhideWhenUsed/>
    <w:rsid w:val="002844BB"/>
    <w:rPr>
      <w:color w:val="0000FF" w:themeColor="hyperlink"/>
      <w:u w:val="single"/>
    </w:rPr>
  </w:style>
  <w:style w:type="character" w:styleId="FollowedHyperlink">
    <w:name w:val="FollowedHyperlink"/>
    <w:basedOn w:val="DefaultParagraphFont"/>
    <w:uiPriority w:val="99"/>
    <w:semiHidden/>
    <w:unhideWhenUsed/>
    <w:rsid w:val="002844B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07244"/>
    <w:rPr>
      <w:b/>
      <w:bCs/>
    </w:rPr>
  </w:style>
  <w:style w:type="character" w:customStyle="1" w:styleId="CommentSubjectChar">
    <w:name w:val="Comment Subject Char"/>
    <w:basedOn w:val="CommentTextChar"/>
    <w:link w:val="CommentSubject"/>
    <w:uiPriority w:val="99"/>
    <w:semiHidden/>
    <w:rsid w:val="00207244"/>
    <w:rPr>
      <w:b/>
      <w:bCs/>
      <w:sz w:val="20"/>
      <w:szCs w:val="20"/>
    </w:rPr>
  </w:style>
  <w:style w:type="paragraph" w:styleId="Revision">
    <w:name w:val="Revision"/>
    <w:hidden/>
    <w:uiPriority w:val="99"/>
    <w:semiHidden/>
    <w:rsid w:val="00FB784D"/>
    <w:pPr>
      <w:widowControl/>
    </w:pPr>
  </w:style>
  <w:style w:type="paragraph" w:styleId="BodyText">
    <w:name w:val="Body Text"/>
    <w:basedOn w:val="Normal"/>
    <w:link w:val="BodyTextChar"/>
    <w:rsid w:val="0080764F"/>
    <w:pPr>
      <w:widowControl/>
      <w:autoSpaceDE w:val="0"/>
      <w:autoSpaceDN w:val="0"/>
      <w:jc w:val="both"/>
    </w:pPr>
    <w:rPr>
      <w:rFonts w:ascii=".VnTime" w:hAnsi=".VnTime" w:cs=".VnTime"/>
      <w:color w:val="auto"/>
      <w:sz w:val="28"/>
      <w:szCs w:val="28"/>
      <w:lang w:val="en-GB"/>
    </w:rPr>
  </w:style>
  <w:style w:type="character" w:customStyle="1" w:styleId="BodyTextChar">
    <w:name w:val="Body Text Char"/>
    <w:basedOn w:val="DefaultParagraphFont"/>
    <w:link w:val="BodyText"/>
    <w:rsid w:val="0080764F"/>
    <w:rPr>
      <w:rFonts w:ascii=".VnTime" w:hAnsi=".VnTime" w:cs=".VnTime"/>
      <w:color w:val="auto"/>
      <w:sz w:val="28"/>
      <w:szCs w:val="28"/>
      <w:lang w:val="en-GB"/>
    </w:rPr>
  </w:style>
  <w:style w:type="paragraph" w:customStyle="1" w:styleId="Char">
    <w:name w:val="Char"/>
    <w:basedOn w:val="Normal"/>
    <w:semiHidden/>
    <w:rsid w:val="00C45457"/>
    <w:pPr>
      <w:widowControl/>
      <w:spacing w:after="160" w:line="240" w:lineRule="exact"/>
    </w:pPr>
    <w:rPr>
      <w:rFonts w:ascii="Arial" w:hAnsi="Arial"/>
      <w:color w:val="auto"/>
      <w:sz w:val="22"/>
      <w:szCs w:val="22"/>
    </w:rPr>
  </w:style>
  <w:style w:type="character" w:customStyle="1" w:styleId="apple-converted-space">
    <w:name w:val="apple-converted-space"/>
    <w:basedOn w:val="DefaultParagraphFont"/>
    <w:rsid w:val="003F277B"/>
  </w:style>
  <w:style w:type="paragraph" w:styleId="NormalWeb">
    <w:name w:val="Normal (Web)"/>
    <w:basedOn w:val="Normal"/>
    <w:uiPriority w:val="99"/>
    <w:semiHidden/>
    <w:unhideWhenUsed/>
    <w:rsid w:val="00230FE7"/>
    <w:pPr>
      <w:widowControl/>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240692">
      <w:bodyDiv w:val="1"/>
      <w:marLeft w:val="0"/>
      <w:marRight w:val="0"/>
      <w:marTop w:val="0"/>
      <w:marBottom w:val="0"/>
      <w:divBdr>
        <w:top w:val="none" w:sz="0" w:space="0" w:color="auto"/>
        <w:left w:val="none" w:sz="0" w:space="0" w:color="auto"/>
        <w:bottom w:val="none" w:sz="0" w:space="0" w:color="auto"/>
        <w:right w:val="none" w:sz="0" w:space="0" w:color="auto"/>
      </w:divBdr>
    </w:div>
    <w:div w:id="960721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0B307-F2F7-4EB7-9451-35D3289FA703}"/>
</file>

<file path=customXml/itemProps2.xml><?xml version="1.0" encoding="utf-8"?>
<ds:datastoreItem xmlns:ds="http://schemas.openxmlformats.org/officeDocument/2006/customXml" ds:itemID="{68B041CA-B302-47A5-9578-4F11BA6AA0BB}"/>
</file>

<file path=customXml/itemProps3.xml><?xml version="1.0" encoding="utf-8"?>
<ds:datastoreItem xmlns:ds="http://schemas.openxmlformats.org/officeDocument/2006/customXml" ds:itemID="{B7510282-B35E-4894-962B-6ABC98B42931}"/>
</file>

<file path=customXml/itemProps4.xml><?xml version="1.0" encoding="utf-8"?>
<ds:datastoreItem xmlns:ds="http://schemas.openxmlformats.org/officeDocument/2006/customXml" ds:itemID="{213B75BF-E457-458F-922F-E37EE1D8982C}"/>
</file>

<file path=docProps/app.xml><?xml version="1.0" encoding="utf-8"?>
<Properties xmlns="http://schemas.openxmlformats.org/officeDocument/2006/extended-properties" xmlns:vt="http://schemas.openxmlformats.org/officeDocument/2006/docPropsVTypes">
  <Template>Normal</Template>
  <TotalTime>462</TotalTime>
  <Pages>1</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User</cp:lastModifiedBy>
  <cp:revision>42</cp:revision>
  <cp:lastPrinted>2017-04-24T02:55:00Z</cp:lastPrinted>
  <dcterms:created xsi:type="dcterms:W3CDTF">2017-06-30T07:57:00Z</dcterms:created>
  <dcterms:modified xsi:type="dcterms:W3CDTF">2017-07-06T07:41:00Z</dcterms:modified>
</cp:coreProperties>
</file>